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1AE4" w14:textId="77777777" w:rsidR="006C0CC6" w:rsidRDefault="006C0CC6" w:rsidP="006C0CC6">
      <w:pPr>
        <w:spacing w:after="0" w:line="240" w:lineRule="auto"/>
        <w:rPr>
          <w:rFonts w:ascii="Georgia" w:eastAsia="Times New Roman" w:hAnsi="Georgia" w:cs="Times New Roman"/>
          <w:b/>
          <w:bCs/>
          <w:color w:val="857E00"/>
          <w:kern w:val="0"/>
          <w:sz w:val="20"/>
          <w:szCs w:val="20"/>
          <w:shd w:val="clear" w:color="auto" w:fill="F7F7E7"/>
          <w14:ligatures w14:val="none"/>
        </w:rPr>
      </w:pPr>
      <w:r w:rsidRPr="006C0CC6">
        <w:rPr>
          <w:rFonts w:ascii="Georgia" w:eastAsia="Times New Roman" w:hAnsi="Georgia" w:cs="Times New Roman"/>
          <w:b/>
          <w:bCs/>
          <w:color w:val="857E00"/>
          <w:kern w:val="0"/>
          <w:sz w:val="20"/>
          <w:szCs w:val="20"/>
          <w:shd w:val="clear" w:color="auto" w:fill="F7F7E7"/>
          <w14:ligatures w14:val="none"/>
        </w:rPr>
        <w:t>41</w:t>
      </w:r>
    </w:p>
    <w:p w14:paraId="519D55FA" w14:textId="61C51F21" w:rsidR="006C0CC6" w:rsidRPr="006C0CC6" w:rsidRDefault="006C0CC6" w:rsidP="006C0CC6">
      <w:pPr>
        <w:spacing w:after="0" w:line="240" w:lineRule="auto"/>
        <w:jc w:val="center"/>
        <w:rPr>
          <w:rFonts w:ascii="Times New Roman" w:eastAsia="Times New Roman" w:hAnsi="Times New Roman" w:cs="Times New Roman"/>
          <w:kern w:val="0"/>
          <w14:ligatures w14:val="none"/>
        </w:rPr>
      </w:pPr>
      <w:r w:rsidRPr="006C0CC6">
        <w:rPr>
          <w:rFonts w:ascii="Palatino Linotype" w:eastAsia="Times New Roman" w:hAnsi="Palatino Linotype" w:cs="Times New Roman"/>
          <w:b/>
          <w:bCs/>
          <w:i/>
          <w:iCs/>
          <w:color w:val="000000"/>
          <w:kern w:val="36"/>
          <w:sz w:val="38"/>
          <w:szCs w:val="38"/>
          <w14:ligatures w14:val="none"/>
        </w:rPr>
        <w:t>Interview with Delegation of Blacks</w:t>
      </w:r>
      <w:hyperlink r:id="rId4" w:anchor="AWJN-01-10-02-0026-fn-0001" w:history="1">
        <w:r w:rsidRPr="006C0CC6">
          <w:rPr>
            <w:rFonts w:ascii="Verdana" w:eastAsia="Times New Roman" w:hAnsi="Verdana" w:cs="Times New Roman"/>
            <w:b/>
            <w:bCs/>
            <w:color w:val="A40000"/>
            <w:kern w:val="36"/>
            <w:sz w:val="23"/>
            <w:szCs w:val="23"/>
            <w:u w:val="single"/>
            <w:vertAlign w:val="superscript"/>
            <w14:ligatures w14:val="none"/>
          </w:rPr>
          <w:t>1</w:t>
        </w:r>
      </w:hyperlink>
    </w:p>
    <w:tbl>
      <w:tblPr>
        <w:tblW w:w="11340" w:type="dxa"/>
        <w:tblCellMar>
          <w:top w:w="15" w:type="dxa"/>
          <w:left w:w="15" w:type="dxa"/>
          <w:bottom w:w="15" w:type="dxa"/>
          <w:right w:w="15" w:type="dxa"/>
        </w:tblCellMar>
        <w:tblLook w:val="04A0" w:firstRow="1" w:lastRow="0" w:firstColumn="1" w:lastColumn="0" w:noHBand="0" w:noVBand="1"/>
      </w:tblPr>
      <w:tblGrid>
        <w:gridCol w:w="11340"/>
      </w:tblGrid>
      <w:tr w:rsidR="006C0CC6" w:rsidRPr="006C0CC6" w14:paraId="1A59C04B" w14:textId="77777777">
        <w:tc>
          <w:tcPr>
            <w:tcW w:w="11310" w:type="dxa"/>
            <w:vAlign w:val="bottom"/>
            <w:hideMark/>
          </w:tcPr>
          <w:p w14:paraId="2811CA52" w14:textId="77777777" w:rsidR="006C0CC6" w:rsidRDefault="006C0CC6" w:rsidP="006C0CC6">
            <w:pPr>
              <w:spacing w:after="0" w:line="240" w:lineRule="auto"/>
              <w:jc w:val="center"/>
              <w:rPr>
                <w:rFonts w:ascii="Times New Roman" w:eastAsia="Times New Roman" w:hAnsi="Times New Roman" w:cs="Times New Roman"/>
                <w:kern w:val="0"/>
                <w14:ligatures w14:val="none"/>
              </w:rPr>
            </w:pPr>
            <w:r w:rsidRPr="006C0CC6">
              <w:rPr>
                <w:rFonts w:ascii="Times New Roman" w:eastAsia="Times New Roman" w:hAnsi="Times New Roman" w:cs="Times New Roman"/>
                <w:kern w:val="0"/>
                <w14:ligatures w14:val="none"/>
              </w:rPr>
              <w:t>[Washington, D.C., February 7, 1866]</w:t>
            </w:r>
            <w:hyperlink r:id="rId5" w:anchor="AWJN-01-10-02-0026-fn-0002" w:history="1">
              <w:r w:rsidRPr="006C0CC6">
                <w:rPr>
                  <w:rFonts w:ascii="Verdana" w:eastAsia="Times New Roman" w:hAnsi="Verdana" w:cs="Times New Roman"/>
                  <w:b/>
                  <w:bCs/>
                  <w:color w:val="A40000"/>
                  <w:kern w:val="0"/>
                  <w:sz w:val="19"/>
                  <w:szCs w:val="19"/>
                  <w:u w:val="single"/>
                  <w14:ligatures w14:val="none"/>
                </w:rPr>
                <w:t>2</w:t>
              </w:r>
            </w:hyperlink>
          </w:p>
          <w:p w14:paraId="1BF8296B" w14:textId="77777777" w:rsidR="006C0CC6" w:rsidRPr="006C0CC6" w:rsidRDefault="006C0CC6" w:rsidP="006C0CC6">
            <w:pPr>
              <w:spacing w:after="0" w:line="240" w:lineRule="auto"/>
              <w:jc w:val="center"/>
              <w:rPr>
                <w:rFonts w:ascii="Times New Roman" w:eastAsia="Times New Roman" w:hAnsi="Times New Roman" w:cs="Times New Roman"/>
                <w:kern w:val="0"/>
                <w14:ligatures w14:val="none"/>
              </w:rPr>
            </w:pPr>
          </w:p>
        </w:tc>
      </w:tr>
    </w:tbl>
    <w:p w14:paraId="0032CF99"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Mr. George T. Downing then addressed the President as follows:</w:t>
      </w:r>
    </w:p>
    <w:p w14:paraId="3852C599"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We present ourselves to your Excellency, to make known with pleasure the respect which we are glad to cherish for you—a </w:t>
      </w:r>
      <w:proofErr w:type="gramStart"/>
      <w:r w:rsidRPr="006C0CC6">
        <w:rPr>
          <w:rFonts w:ascii="Palatino Linotype" w:eastAsia="Times New Roman" w:hAnsi="Palatino Linotype" w:cs="Times New Roman"/>
          <w:color w:val="000000"/>
          <w:kern w:val="0"/>
          <w:sz w:val="27"/>
          <w:szCs w:val="27"/>
          <w14:ligatures w14:val="none"/>
        </w:rPr>
        <w:t>respect</w:t>
      </w:r>
      <w:proofErr w:type="gramEnd"/>
      <w:r w:rsidRPr="006C0CC6">
        <w:rPr>
          <w:rFonts w:ascii="Palatino Linotype" w:eastAsia="Times New Roman" w:hAnsi="Palatino Linotype" w:cs="Times New Roman"/>
          <w:color w:val="000000"/>
          <w:kern w:val="0"/>
          <w:sz w:val="27"/>
          <w:szCs w:val="27"/>
          <w14:ligatures w14:val="none"/>
        </w:rPr>
        <w:t xml:space="preserve"> which is your due, as our Chief Magistrate. It is our desire for you to know that we come feeling that we are </w:t>
      </w:r>
      <w:proofErr w:type="gramStart"/>
      <w:r w:rsidRPr="006C0CC6">
        <w:rPr>
          <w:rFonts w:ascii="Palatino Linotype" w:eastAsia="Times New Roman" w:hAnsi="Palatino Linotype" w:cs="Times New Roman"/>
          <w:color w:val="000000"/>
          <w:kern w:val="0"/>
          <w:sz w:val="27"/>
          <w:szCs w:val="27"/>
          <w14:ligatures w14:val="none"/>
        </w:rPr>
        <w:t>friends</w:t>
      </w:r>
      <w:proofErr w:type="gramEnd"/>
      <w:r w:rsidRPr="006C0CC6">
        <w:rPr>
          <w:rFonts w:ascii="Palatino Linotype" w:eastAsia="Times New Roman" w:hAnsi="Palatino Linotype" w:cs="Times New Roman"/>
          <w:color w:val="000000"/>
          <w:kern w:val="0"/>
          <w:sz w:val="27"/>
          <w:szCs w:val="27"/>
          <w14:ligatures w14:val="none"/>
        </w:rPr>
        <w:t xml:space="preserve"> meeting a friend. We should, however, have manifested our friendship by not coming to further tax your already much burdened and valuable time; but we have another object in calling. We are in a passage to equality before the law. God hath made it by opening a Red Sea. We </w:t>
      </w:r>
      <w:proofErr w:type="gramStart"/>
      <w:r w:rsidRPr="006C0CC6">
        <w:rPr>
          <w:rFonts w:ascii="Palatino Linotype" w:eastAsia="Times New Roman" w:hAnsi="Palatino Linotype" w:cs="Times New Roman"/>
          <w:color w:val="000000"/>
          <w:kern w:val="0"/>
          <w:sz w:val="27"/>
          <w:szCs w:val="27"/>
          <w14:ligatures w14:val="none"/>
        </w:rPr>
        <w:t>would</w:t>
      </w:r>
      <w:proofErr w:type="gramEnd"/>
      <w:r w:rsidRPr="006C0CC6">
        <w:rPr>
          <w:rFonts w:ascii="Palatino Linotype" w:eastAsia="Times New Roman" w:hAnsi="Palatino Linotype" w:cs="Times New Roman"/>
          <w:color w:val="000000"/>
          <w:kern w:val="0"/>
          <w:sz w:val="27"/>
          <w:szCs w:val="27"/>
          <w14:ligatures w14:val="none"/>
        </w:rPr>
        <w:t xml:space="preserve"> have your assistance through the same. We come to you in the name of the colored people of the United States. We are delegated to come by some who have unjustly worn iron manacles on their bodies—by some whose minds have been manacled by class legislation in States called free. The colored people of the States of Illinois, Wisconsin, Alabama, Mississippi, Florida, South Carolina, North Carolina, Virginia, Maryland, Pennsylvania, New York, New England States, and District of Columbia have specially delegated us to come.</w:t>
      </w:r>
    </w:p>
    <w:p w14:paraId="5A734E15"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Our coming is a marked circumstance, noting determined hope that we are not satisfied with an amendment prohibiting slavery, but that we wish it enforced with appropriate legislation. This is our desire. We ask for it intelligently, with the knowledge and conviction that the fathers of the Revolution intended freedom for every American; that they should be protected in their rights as </w:t>
      </w:r>
      <w:proofErr w:type="gramStart"/>
      <w:r w:rsidRPr="006C0CC6">
        <w:rPr>
          <w:rFonts w:ascii="Palatino Linotype" w:eastAsia="Times New Roman" w:hAnsi="Palatino Linotype" w:cs="Times New Roman"/>
          <w:color w:val="000000"/>
          <w:kern w:val="0"/>
          <w:sz w:val="27"/>
          <w:szCs w:val="27"/>
          <w14:ligatures w14:val="none"/>
        </w:rPr>
        <w:t>citizens, and</w:t>
      </w:r>
      <w:proofErr w:type="gramEnd"/>
      <w:r w:rsidRPr="006C0CC6">
        <w:rPr>
          <w:rFonts w:ascii="Palatino Linotype" w:eastAsia="Times New Roman" w:hAnsi="Palatino Linotype" w:cs="Times New Roman"/>
          <w:color w:val="000000"/>
          <w:kern w:val="0"/>
          <w:sz w:val="27"/>
          <w:szCs w:val="27"/>
          <w14:ligatures w14:val="none"/>
        </w:rPr>
        <w:t xml:space="preserve"> be equal before the law. We are Americans, native born Americans. We are citizens, we are glad to have it known to the world that you bear no doubtful record on this point. On this fact, and with confidence in the triumph of justice we base our hope. We see no recognition of color or race in the organic law of the land. It knows no privileged class, and therefore we cherish the hope that we may be fully enfranchised, not only here in this District, but throughout the land. We respectfully submit that rendering anything less than this will be rendering to us less than our just due; that granting anything less than our full rights will be a disregard of our just rights and of due respect for our feelings. If the powers </w:t>
      </w:r>
      <w:proofErr w:type="gramStart"/>
      <w:r w:rsidRPr="006C0CC6">
        <w:rPr>
          <w:rFonts w:ascii="Palatino Linotype" w:eastAsia="Times New Roman" w:hAnsi="Palatino Linotype" w:cs="Times New Roman"/>
          <w:color w:val="000000"/>
          <w:kern w:val="0"/>
          <w:sz w:val="27"/>
          <w:szCs w:val="27"/>
          <w14:ligatures w14:val="none"/>
        </w:rPr>
        <w:t>that be</w:t>
      </w:r>
      <w:proofErr w:type="gramEnd"/>
      <w:r w:rsidRPr="006C0CC6">
        <w:rPr>
          <w:rFonts w:ascii="Palatino Linotype" w:eastAsia="Times New Roman" w:hAnsi="Palatino Linotype" w:cs="Times New Roman"/>
          <w:color w:val="000000"/>
          <w:kern w:val="0"/>
          <w:sz w:val="27"/>
          <w:szCs w:val="27"/>
          <w14:ligatures w14:val="none"/>
        </w:rPr>
        <w:t xml:space="preserve"> do so it will be used as a license, as it were, or an apology for </w:t>
      </w:r>
      <w:r w:rsidRPr="006C0CC6">
        <w:rPr>
          <w:rFonts w:ascii="Palatino Linotype" w:eastAsia="Times New Roman" w:hAnsi="Palatino Linotype" w:cs="Times New Roman"/>
          <w:color w:val="000000"/>
          <w:kern w:val="0"/>
          <w:sz w:val="27"/>
          <w:szCs w:val="27"/>
          <w14:ligatures w14:val="none"/>
        </w:rPr>
        <w:lastRenderedPageBreak/>
        <w:t>any community, or for individuals thus disposed, to outrage our rights and feelings. It has been shown in the present war that the Government may justly reach its strong arm into States, and demand for them, from those who owe it allegiance, their assistance and support. May it not reach out a like arm to secure and protect its subjects upon whom it has a claim?</w:t>
      </w:r>
    </w:p>
    <w:p w14:paraId="14875924"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Following upon Mr. Downing, Mr. Fred. </w:t>
      </w:r>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 advanced and addressed the President, saying:</w:t>
      </w:r>
    </w:p>
    <w:p w14:paraId="277387EE" w14:textId="77777777" w:rsidR="006C0CC6" w:rsidRPr="006C0CC6" w:rsidRDefault="006C0CC6" w:rsidP="006C0CC6">
      <w:pPr>
        <w:shd w:val="clear" w:color="auto" w:fill="F7F7E7"/>
        <w:spacing w:after="0" w:line="360" w:lineRule="atLeast"/>
        <w:rPr>
          <w:rFonts w:ascii="Palatino Linotype" w:eastAsia="Times New Roman" w:hAnsi="Palatino Linotype" w:cs="Times New Roman"/>
          <w:color w:val="000000"/>
          <w:kern w:val="0"/>
          <w:sz w:val="27"/>
          <w:szCs w:val="27"/>
          <w14:ligatures w14:val="none"/>
        </w:rPr>
      </w:pPr>
      <w:r w:rsidRPr="006C0CC6">
        <w:rPr>
          <w:rFonts w:ascii="Georgia" w:eastAsia="Times New Roman" w:hAnsi="Georgia" w:cs="Times New Roman"/>
          <w:b/>
          <w:bCs/>
          <w:color w:val="857E00"/>
          <w:kern w:val="0"/>
          <w:sz w:val="23"/>
          <w:szCs w:val="23"/>
          <w14:ligatures w14:val="none"/>
        </w:rPr>
        <w:t>[42</w:t>
      </w:r>
      <w:r w:rsidRPr="006C0CC6">
        <w:rPr>
          <w:rFonts w:ascii="Georgia" w:eastAsia="Times New Roman" w:hAnsi="Georgia" w:cs="Times New Roman"/>
          <w:b/>
          <w:bCs/>
          <w:noProof/>
          <w:color w:val="857E00"/>
          <w:kern w:val="0"/>
          <w:sz w:val="23"/>
          <w:szCs w:val="23"/>
          <w14:ligatures w14:val="none"/>
        </w:rPr>
        <w:drawing>
          <wp:inline distT="0" distB="0" distL="0" distR="0" wp14:anchorId="4659FD0A" wp14:editId="054D3F2E">
            <wp:extent cx="171450" cy="190500"/>
            <wp:effectExtent l="0" t="0" r="0" b="0"/>
            <wp:docPr id="18" name="Picture 15" descr="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6C0CC6">
        <w:rPr>
          <w:rFonts w:ascii="Georgia" w:eastAsia="Times New Roman" w:hAnsi="Georgia" w:cs="Times New Roman"/>
          <w:b/>
          <w:bCs/>
          <w:color w:val="857E00"/>
          <w:kern w:val="0"/>
          <w:sz w:val="23"/>
          <w:szCs w:val="23"/>
          <w14:ligatures w14:val="none"/>
        </w:rPr>
        <w:t>]</w:t>
      </w:r>
    </w:p>
    <w:p w14:paraId="163284BD"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Mr. President, we are not here to enlighten you, sir, as to your duties as the Chief Magistrate of this Republic, but to show our respect, and to present in brief the claims of our race to your favorable consideration. In the order of Divine </w:t>
      </w:r>
      <w:proofErr w:type="gramStart"/>
      <w:r w:rsidRPr="006C0CC6">
        <w:rPr>
          <w:rFonts w:ascii="Palatino Linotype" w:eastAsia="Times New Roman" w:hAnsi="Palatino Linotype" w:cs="Times New Roman"/>
          <w:color w:val="000000"/>
          <w:kern w:val="0"/>
          <w:sz w:val="27"/>
          <w:szCs w:val="27"/>
          <w14:ligatures w14:val="none"/>
        </w:rPr>
        <w:t>Providence</w:t>
      </w:r>
      <w:proofErr w:type="gramEnd"/>
      <w:r w:rsidRPr="006C0CC6">
        <w:rPr>
          <w:rFonts w:ascii="Palatino Linotype" w:eastAsia="Times New Roman" w:hAnsi="Palatino Linotype" w:cs="Times New Roman"/>
          <w:color w:val="000000"/>
          <w:kern w:val="0"/>
          <w:sz w:val="27"/>
          <w:szCs w:val="27"/>
          <w14:ligatures w14:val="none"/>
        </w:rPr>
        <w:t xml:space="preserve"> you are placed in a position where you have the power to save or destroy us, to bless or blast us. I mean our whole race. Your noble and humane predecessor placed in our hands the sword to assist in saving the nation, and we do hope that you, his able successor, will favorably regard the placing in our hands the ballot with which to save ourselves.</w:t>
      </w:r>
    </w:p>
    <w:p w14:paraId="2B1B00E2"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We shall submit no argument on that point. The fact that we are the subjects of Government, and subject to taxation, subject to volunteer in the service of the country, subject to being drafted, subject to bear the burdens of the State, makes it not improper that we should ask to share in the privileges of this condition.</w:t>
      </w:r>
    </w:p>
    <w:p w14:paraId="45FD96BF"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I have no speech to make on this occasion. I simply submit these observations as a limited expression of the views and feelings of the delegation with which I have come.</w:t>
      </w:r>
    </w:p>
    <w:p w14:paraId="2C8D0384" w14:textId="77777777" w:rsidR="006C0CC6" w:rsidRPr="006C0CC6" w:rsidRDefault="006C0CC6" w:rsidP="006C0CC6">
      <w:pPr>
        <w:shd w:val="clear" w:color="auto" w:fill="F7F7E7"/>
        <w:spacing w:after="0" w:line="360" w:lineRule="atLeast"/>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RESPONSE OF THE PRESIDENT</w:t>
      </w:r>
    </w:p>
    <w:p w14:paraId="38CCA889"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In reply to some of your inquiries, not to make a speech about this thing, for it is always best to talk plainly and distinctly about such matters, I will say that if I have not given evidence in my course that I am a friend of humanity, and to that portion of it which constitutes the colored population, I can give no evidence here. Everything that I have had, both as regards life and property, has been </w:t>
      </w:r>
      <w:proofErr w:type="spellStart"/>
      <w:r w:rsidRPr="006C0CC6">
        <w:rPr>
          <w:rFonts w:ascii="Palatino Linotype" w:eastAsia="Times New Roman" w:hAnsi="Palatino Linotype" w:cs="Times New Roman"/>
          <w:color w:val="000000"/>
          <w:kern w:val="0"/>
          <w:sz w:val="27"/>
          <w:szCs w:val="27"/>
          <w14:ligatures w14:val="none"/>
        </w:rPr>
        <w:t>perilled</w:t>
      </w:r>
      <w:proofErr w:type="spellEnd"/>
      <w:r w:rsidRPr="006C0CC6">
        <w:rPr>
          <w:rFonts w:ascii="Palatino Linotype" w:eastAsia="Times New Roman" w:hAnsi="Palatino Linotype" w:cs="Times New Roman"/>
          <w:color w:val="000000"/>
          <w:kern w:val="0"/>
          <w:sz w:val="27"/>
          <w:szCs w:val="27"/>
          <w14:ligatures w14:val="none"/>
        </w:rPr>
        <w:t xml:space="preserve"> in that cause, and I feel and think that I understand—not to be egotistic—what should be the true direction of this question, and what course of policy would result in the melioration and ultimate elevation, not only of the colored, but of the great mass of the people of the United States. I say that if I have not given evidence that I am a friend </w:t>
      </w:r>
      <w:r w:rsidRPr="006C0CC6">
        <w:rPr>
          <w:rFonts w:ascii="Palatino Linotype" w:eastAsia="Times New Roman" w:hAnsi="Palatino Linotype" w:cs="Times New Roman"/>
          <w:color w:val="000000"/>
          <w:kern w:val="0"/>
          <w:sz w:val="27"/>
          <w:szCs w:val="27"/>
          <w14:ligatures w14:val="none"/>
        </w:rPr>
        <w:lastRenderedPageBreak/>
        <w:t xml:space="preserve">of humanity, and especially the friend of the colored man, in my past conduct, there is nothing that I can now do that would. I repeat, all that I possessed, life, liberty, and property, have been put up in connection with that question; when I had every inducement held out to take the other course, by adopting which I would have accomplished perhaps all that the most ambitious might have desired. If I know myself, and the feelings of my own heart, they have been for the colored man. I have owned slaves and bought slaves, but I never sold one. I might say, however, that practically, so far as my connection with slaves has gone, I have been their slave instead of their being mine. Some have even followed me here, while others are occupying and enjoying my property with my consent. For the colored race my means, my time, my all has been </w:t>
      </w:r>
      <w:proofErr w:type="spellStart"/>
      <w:r w:rsidRPr="006C0CC6">
        <w:rPr>
          <w:rFonts w:ascii="Palatino Linotype" w:eastAsia="Times New Roman" w:hAnsi="Palatino Linotype" w:cs="Times New Roman"/>
          <w:color w:val="000000"/>
          <w:kern w:val="0"/>
          <w:sz w:val="27"/>
          <w:szCs w:val="27"/>
          <w14:ligatures w14:val="none"/>
        </w:rPr>
        <w:t>perilled</w:t>
      </w:r>
      <w:proofErr w:type="spellEnd"/>
      <w:r w:rsidRPr="006C0CC6">
        <w:rPr>
          <w:rFonts w:ascii="Palatino Linotype" w:eastAsia="Times New Roman" w:hAnsi="Palatino Linotype" w:cs="Times New Roman"/>
          <w:color w:val="000000"/>
          <w:kern w:val="0"/>
          <w:sz w:val="27"/>
          <w:szCs w:val="27"/>
          <w14:ligatures w14:val="none"/>
        </w:rPr>
        <w:t xml:space="preserve">; and now at this late day, after giving evidence that is tangible, that is practical, I am free to say to you that I do not like to be arraigned by some who can get up handsomely rounded periods and deal in rhetoric, and talk about abstract ideas of liberty, who never </w:t>
      </w:r>
      <w:proofErr w:type="spellStart"/>
      <w:r w:rsidRPr="006C0CC6">
        <w:rPr>
          <w:rFonts w:ascii="Palatino Linotype" w:eastAsia="Times New Roman" w:hAnsi="Palatino Linotype" w:cs="Times New Roman"/>
          <w:color w:val="000000"/>
          <w:kern w:val="0"/>
          <w:sz w:val="27"/>
          <w:szCs w:val="27"/>
          <w14:ligatures w14:val="none"/>
        </w:rPr>
        <w:t>perilled</w:t>
      </w:r>
      <w:proofErr w:type="spellEnd"/>
      <w:r w:rsidRPr="006C0CC6">
        <w:rPr>
          <w:rFonts w:ascii="Palatino Linotype" w:eastAsia="Times New Roman" w:hAnsi="Palatino Linotype" w:cs="Times New Roman"/>
          <w:color w:val="000000"/>
          <w:kern w:val="0"/>
          <w:sz w:val="27"/>
          <w:szCs w:val="27"/>
          <w14:ligatures w14:val="none"/>
        </w:rPr>
        <w:t xml:space="preserve"> life, liberty, or property. This kind of theoretical, hollow, unpractical </w:t>
      </w:r>
      <w:r w:rsidRPr="006C0CC6">
        <w:rPr>
          <w:rFonts w:ascii="Georgia" w:eastAsia="Times New Roman" w:hAnsi="Georgia" w:cs="Times New Roman"/>
          <w:b/>
          <w:bCs/>
          <w:color w:val="857E00"/>
          <w:kern w:val="0"/>
          <w:sz w:val="23"/>
          <w:szCs w:val="23"/>
          <w14:ligatures w14:val="none"/>
        </w:rPr>
        <w:t>[43</w:t>
      </w:r>
      <w:r w:rsidRPr="006C0CC6">
        <w:rPr>
          <w:rFonts w:ascii="Georgia" w:eastAsia="Times New Roman" w:hAnsi="Georgia" w:cs="Times New Roman"/>
          <w:b/>
          <w:bCs/>
          <w:noProof/>
          <w:color w:val="857E00"/>
          <w:kern w:val="0"/>
          <w:sz w:val="23"/>
          <w:szCs w:val="23"/>
          <w14:ligatures w14:val="none"/>
        </w:rPr>
        <w:drawing>
          <wp:inline distT="0" distB="0" distL="0" distR="0" wp14:anchorId="7F7D7351" wp14:editId="0ABDDFB1">
            <wp:extent cx="171450" cy="190500"/>
            <wp:effectExtent l="0" t="0" r="0" b="0"/>
            <wp:docPr id="19" name="Picture 14" descr="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6C0CC6">
        <w:rPr>
          <w:rFonts w:ascii="Georgia" w:eastAsia="Times New Roman" w:hAnsi="Georgia" w:cs="Times New Roman"/>
          <w:b/>
          <w:bCs/>
          <w:color w:val="857E00"/>
          <w:kern w:val="0"/>
          <w:sz w:val="23"/>
          <w:szCs w:val="23"/>
          <w14:ligatures w14:val="none"/>
        </w:rPr>
        <w:t>]</w:t>
      </w:r>
      <w:r w:rsidRPr="006C0CC6">
        <w:rPr>
          <w:rFonts w:ascii="Palatino Linotype" w:eastAsia="Times New Roman" w:hAnsi="Palatino Linotype" w:cs="Times New Roman"/>
          <w:color w:val="000000"/>
          <w:kern w:val="0"/>
          <w:sz w:val="27"/>
          <w:szCs w:val="27"/>
          <w14:ligatures w14:val="none"/>
        </w:rPr>
        <w:t> friendship amounts to but very little. While I say that I am a friend of the colored man, I do not want to adopt a policy that I believe will end in a contest between the races, which if persisted in will result in the extermination of one or the other. God forbid that I should be engaged in such a work!</w:t>
      </w:r>
    </w:p>
    <w:p w14:paraId="1E6A517C"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Now, it is always best to talk about things practically and in a </w:t>
      </w:r>
      <w:proofErr w:type="gramStart"/>
      <w:r w:rsidRPr="006C0CC6">
        <w:rPr>
          <w:rFonts w:ascii="Palatino Linotype" w:eastAsia="Times New Roman" w:hAnsi="Palatino Linotype" w:cs="Times New Roman"/>
          <w:color w:val="000000"/>
          <w:kern w:val="0"/>
          <w:sz w:val="27"/>
          <w:szCs w:val="27"/>
          <w14:ligatures w14:val="none"/>
        </w:rPr>
        <w:t>common sense</w:t>
      </w:r>
      <w:proofErr w:type="gramEnd"/>
      <w:r w:rsidRPr="006C0CC6">
        <w:rPr>
          <w:rFonts w:ascii="Palatino Linotype" w:eastAsia="Times New Roman" w:hAnsi="Palatino Linotype" w:cs="Times New Roman"/>
          <w:color w:val="000000"/>
          <w:kern w:val="0"/>
          <w:sz w:val="27"/>
          <w:szCs w:val="27"/>
          <w14:ligatures w14:val="none"/>
        </w:rPr>
        <w:t xml:space="preserve"> way. Yes, I have said, and I repeat here, that if the colored man in the United States could find no other Moses, or any Moses that would be more able and efficient than myself, I would be his Moses to lead him from bondage to freedom; that I would pass him from a land where he had lived in slavery to a land (if it were in our reach) of freedom. Yes, I would be willing to pass with him through the </w:t>
      </w:r>
      <w:proofErr w:type="gramStart"/>
      <w:r w:rsidRPr="006C0CC6">
        <w:rPr>
          <w:rFonts w:ascii="Palatino Linotype" w:eastAsia="Times New Roman" w:hAnsi="Palatino Linotype" w:cs="Times New Roman"/>
          <w:color w:val="000000"/>
          <w:kern w:val="0"/>
          <w:sz w:val="27"/>
          <w:szCs w:val="27"/>
          <w14:ligatures w14:val="none"/>
        </w:rPr>
        <w:t>Red</w:t>
      </w:r>
      <w:proofErr w:type="gramEnd"/>
      <w:r w:rsidRPr="006C0CC6">
        <w:rPr>
          <w:rFonts w:ascii="Palatino Linotype" w:eastAsia="Times New Roman" w:hAnsi="Palatino Linotype" w:cs="Times New Roman"/>
          <w:color w:val="000000"/>
          <w:kern w:val="0"/>
          <w:sz w:val="27"/>
          <w:szCs w:val="27"/>
          <w14:ligatures w14:val="none"/>
        </w:rPr>
        <w:t xml:space="preserve"> sea to the Land of Promise—to the land of liberty; but I am not willing, under either circumstance, to adopt a policy which I believe will only result in the sacrifice of his life and the shedding of his blood. I think I know what I say. I feel what I </w:t>
      </w:r>
      <w:proofErr w:type="gramStart"/>
      <w:r w:rsidRPr="006C0CC6">
        <w:rPr>
          <w:rFonts w:ascii="Palatino Linotype" w:eastAsia="Times New Roman" w:hAnsi="Palatino Linotype" w:cs="Times New Roman"/>
          <w:color w:val="000000"/>
          <w:kern w:val="0"/>
          <w:sz w:val="27"/>
          <w:szCs w:val="27"/>
          <w14:ligatures w14:val="none"/>
        </w:rPr>
        <w:t>say;</w:t>
      </w:r>
      <w:proofErr w:type="gramEnd"/>
      <w:r w:rsidRPr="006C0CC6">
        <w:rPr>
          <w:rFonts w:ascii="Palatino Linotype" w:eastAsia="Times New Roman" w:hAnsi="Palatino Linotype" w:cs="Times New Roman"/>
          <w:color w:val="000000"/>
          <w:kern w:val="0"/>
          <w:sz w:val="27"/>
          <w:szCs w:val="27"/>
          <w14:ligatures w14:val="none"/>
        </w:rPr>
        <w:t xml:space="preserve"> and I feel well assured that if the policy urged by some be persisted in, it will result in great injury to the white as well as to the colored man. There is a great deal </w:t>
      </w:r>
      <w:proofErr w:type="gramStart"/>
      <w:r w:rsidRPr="006C0CC6">
        <w:rPr>
          <w:rFonts w:ascii="Palatino Linotype" w:eastAsia="Times New Roman" w:hAnsi="Palatino Linotype" w:cs="Times New Roman"/>
          <w:color w:val="000000"/>
          <w:kern w:val="0"/>
          <w:sz w:val="27"/>
          <w:szCs w:val="27"/>
          <w14:ligatures w14:val="none"/>
        </w:rPr>
        <w:t>talk</w:t>
      </w:r>
      <w:proofErr w:type="gramEnd"/>
      <w:r w:rsidRPr="006C0CC6">
        <w:rPr>
          <w:rFonts w:ascii="Palatino Linotype" w:eastAsia="Times New Roman" w:hAnsi="Palatino Linotype" w:cs="Times New Roman"/>
          <w:color w:val="000000"/>
          <w:kern w:val="0"/>
          <w:sz w:val="27"/>
          <w:szCs w:val="27"/>
          <w14:ligatures w14:val="none"/>
        </w:rPr>
        <w:t xml:space="preserve"> about the sword in one hand accomplishing an end, and the ballot accomplishing another at the ballot-box.</w:t>
      </w:r>
    </w:p>
    <w:p w14:paraId="6FC4C0FC"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lastRenderedPageBreak/>
        <w:t xml:space="preserve">These things all do very </w:t>
      </w:r>
      <w:proofErr w:type="gramStart"/>
      <w:r w:rsidRPr="006C0CC6">
        <w:rPr>
          <w:rFonts w:ascii="Palatino Linotype" w:eastAsia="Times New Roman" w:hAnsi="Palatino Linotype" w:cs="Times New Roman"/>
          <w:color w:val="000000"/>
          <w:kern w:val="0"/>
          <w:sz w:val="27"/>
          <w:szCs w:val="27"/>
          <w14:ligatures w14:val="none"/>
        </w:rPr>
        <w:t>well, and</w:t>
      </w:r>
      <w:proofErr w:type="gramEnd"/>
      <w:r w:rsidRPr="006C0CC6">
        <w:rPr>
          <w:rFonts w:ascii="Palatino Linotype" w:eastAsia="Times New Roman" w:hAnsi="Palatino Linotype" w:cs="Times New Roman"/>
          <w:color w:val="000000"/>
          <w:kern w:val="0"/>
          <w:sz w:val="27"/>
          <w:szCs w:val="27"/>
          <w14:ligatures w14:val="none"/>
        </w:rPr>
        <w:t xml:space="preserve"> sometimes have forcible application. We talk about justice; we talk about right; we say that the white man has been in the wrong in keeping the black man in slavery </w:t>
      </w:r>
      <w:proofErr w:type="gramStart"/>
      <w:r w:rsidRPr="006C0CC6">
        <w:rPr>
          <w:rFonts w:ascii="Palatino Linotype" w:eastAsia="Times New Roman" w:hAnsi="Palatino Linotype" w:cs="Times New Roman"/>
          <w:color w:val="000000"/>
          <w:kern w:val="0"/>
          <w:sz w:val="27"/>
          <w:szCs w:val="27"/>
          <w14:ligatures w14:val="none"/>
        </w:rPr>
        <w:t>as long as</w:t>
      </w:r>
      <w:proofErr w:type="gramEnd"/>
      <w:r w:rsidRPr="006C0CC6">
        <w:rPr>
          <w:rFonts w:ascii="Palatino Linotype" w:eastAsia="Times New Roman" w:hAnsi="Palatino Linotype" w:cs="Times New Roman"/>
          <w:color w:val="000000"/>
          <w:kern w:val="0"/>
          <w:sz w:val="27"/>
          <w:szCs w:val="27"/>
          <w14:ligatures w14:val="none"/>
        </w:rPr>
        <w:t xml:space="preserve"> he has. That is all true. Again, we talk about the Declaration of Independence and equality before the law. You understand all </w:t>
      </w:r>
      <w:proofErr w:type="gramStart"/>
      <w:r w:rsidRPr="006C0CC6">
        <w:rPr>
          <w:rFonts w:ascii="Palatino Linotype" w:eastAsia="Times New Roman" w:hAnsi="Palatino Linotype" w:cs="Times New Roman"/>
          <w:color w:val="000000"/>
          <w:kern w:val="0"/>
          <w:sz w:val="27"/>
          <w:szCs w:val="27"/>
          <w14:ligatures w14:val="none"/>
        </w:rPr>
        <w:t>that, and</w:t>
      </w:r>
      <w:proofErr w:type="gramEnd"/>
      <w:r w:rsidRPr="006C0CC6">
        <w:rPr>
          <w:rFonts w:ascii="Palatino Linotype" w:eastAsia="Times New Roman" w:hAnsi="Palatino Linotype" w:cs="Times New Roman"/>
          <w:color w:val="000000"/>
          <w:kern w:val="0"/>
          <w:sz w:val="27"/>
          <w:szCs w:val="27"/>
          <w14:ligatures w14:val="none"/>
        </w:rPr>
        <w:t xml:space="preserve"> know how to appreciate it. But, now, let us look each other in the face; let us go to the great mass of colored men throughout the slave States; let us take the condition in which they are at the present time—and it is bad enough, we all know—and suppose, by some magic touch you could say to </w:t>
      </w:r>
      <w:proofErr w:type="spellStart"/>
      <w:r w:rsidRPr="006C0CC6">
        <w:rPr>
          <w:rFonts w:ascii="Palatino Linotype" w:eastAsia="Times New Roman" w:hAnsi="Palatino Linotype" w:cs="Times New Roman"/>
          <w:color w:val="000000"/>
          <w:kern w:val="0"/>
          <w:sz w:val="27"/>
          <w:szCs w:val="27"/>
          <w14:ligatures w14:val="none"/>
        </w:rPr>
        <w:t>every one</w:t>
      </w:r>
      <w:proofErr w:type="spellEnd"/>
      <w:r w:rsidRPr="006C0CC6">
        <w:rPr>
          <w:rFonts w:ascii="Palatino Linotype" w:eastAsia="Times New Roman" w:hAnsi="Palatino Linotype" w:cs="Times New Roman"/>
          <w:color w:val="000000"/>
          <w:kern w:val="0"/>
          <w:sz w:val="27"/>
          <w:szCs w:val="27"/>
          <w14:ligatures w14:val="none"/>
        </w:rPr>
        <w:t>, “You shall vote to-morrow,” how much would that ameliorate their condition at this time?</w:t>
      </w:r>
    </w:p>
    <w:p w14:paraId="6A2C7390"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Now, let us get </w:t>
      </w:r>
      <w:proofErr w:type="gramStart"/>
      <w:r w:rsidRPr="006C0CC6">
        <w:rPr>
          <w:rFonts w:ascii="Palatino Linotype" w:eastAsia="Times New Roman" w:hAnsi="Palatino Linotype" w:cs="Times New Roman"/>
          <w:color w:val="000000"/>
          <w:kern w:val="0"/>
          <w:sz w:val="27"/>
          <w:szCs w:val="27"/>
          <w14:ligatures w14:val="none"/>
        </w:rPr>
        <w:t>closer up</w:t>
      </w:r>
      <w:proofErr w:type="gramEnd"/>
      <w:r w:rsidRPr="006C0CC6">
        <w:rPr>
          <w:rFonts w:ascii="Palatino Linotype" w:eastAsia="Times New Roman" w:hAnsi="Palatino Linotype" w:cs="Times New Roman"/>
          <w:color w:val="000000"/>
          <w:kern w:val="0"/>
          <w:sz w:val="27"/>
          <w:szCs w:val="27"/>
          <w14:ligatures w14:val="none"/>
        </w:rPr>
        <w:t xml:space="preserve"> to this subject, and talk about it. </w:t>
      </w:r>
      <w:r w:rsidRPr="006C0CC6">
        <w:rPr>
          <w:rFonts w:ascii="Cambria Math" w:eastAsia="Times New Roman" w:hAnsi="Cambria Math" w:cs="Cambria Math"/>
          <w:color w:val="000000"/>
          <w:kern w:val="0"/>
          <w:sz w:val="27"/>
          <w:szCs w:val="27"/>
          <w14:ligatures w14:val="none"/>
        </w:rPr>
        <w:t>⟨</w:t>
      </w:r>
      <w:r w:rsidRPr="006C0CC6">
        <w:rPr>
          <w:rFonts w:ascii="Palatino Linotype" w:eastAsia="Times New Roman" w:hAnsi="Palatino Linotype" w:cs="Times New Roman"/>
          <w:color w:val="000000"/>
          <w:kern w:val="0"/>
          <w:sz w:val="27"/>
          <w:szCs w:val="27"/>
          <w14:ligatures w14:val="none"/>
        </w:rPr>
        <w:t>The President here approached very near to Mr.</w:t>
      </w:r>
      <w:r w:rsidRPr="006C0CC6">
        <w:rPr>
          <w:rFonts w:ascii="Palatino Linotype" w:eastAsia="Times New Roman" w:hAnsi="Palatino Linotype" w:cs="Palatino Linotype"/>
          <w:color w:val="000000"/>
          <w:kern w:val="0"/>
          <w:sz w:val="27"/>
          <w:szCs w:val="27"/>
          <w14:ligatures w14:val="none"/>
        </w:rPr>
        <w:t> </w:t>
      </w:r>
      <w:proofErr w:type="gramStart"/>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w:t>
      </w:r>
      <w:r w:rsidRPr="006C0CC6">
        <w:rPr>
          <w:rFonts w:ascii="Cambria Math" w:eastAsia="Times New Roman" w:hAnsi="Cambria Math" w:cs="Cambria Math"/>
          <w:color w:val="000000"/>
          <w:kern w:val="0"/>
          <w:sz w:val="27"/>
          <w:szCs w:val="27"/>
          <w14:ligatures w14:val="none"/>
        </w:rPr>
        <w:t>⟩</w:t>
      </w:r>
      <w:proofErr w:type="gramEnd"/>
      <w:r w:rsidRPr="006C0CC6">
        <w:rPr>
          <w:rFonts w:ascii="Palatino Linotype" w:eastAsia="Times New Roman" w:hAnsi="Palatino Linotype" w:cs="Times New Roman"/>
          <w:color w:val="000000"/>
          <w:kern w:val="0"/>
          <w:sz w:val="27"/>
          <w:szCs w:val="27"/>
          <w14:ligatures w14:val="none"/>
        </w:rPr>
        <w:t xml:space="preserve"> What relation has the colored man and the white man heretofore occupied in the South? I opposed slavery </w:t>
      </w:r>
      <w:proofErr w:type="gramStart"/>
      <w:r w:rsidRPr="006C0CC6">
        <w:rPr>
          <w:rFonts w:ascii="Palatino Linotype" w:eastAsia="Times New Roman" w:hAnsi="Palatino Linotype" w:cs="Times New Roman"/>
          <w:color w:val="000000"/>
          <w:kern w:val="0"/>
          <w:sz w:val="27"/>
          <w:szCs w:val="27"/>
          <w14:ligatures w14:val="none"/>
        </w:rPr>
        <w:t>upon</w:t>
      </w:r>
      <w:proofErr w:type="gramEnd"/>
      <w:r w:rsidRPr="006C0CC6">
        <w:rPr>
          <w:rFonts w:ascii="Palatino Linotype" w:eastAsia="Times New Roman" w:hAnsi="Palatino Linotype" w:cs="Times New Roman"/>
          <w:color w:val="000000"/>
          <w:kern w:val="0"/>
          <w:sz w:val="27"/>
          <w:szCs w:val="27"/>
          <w14:ligatures w14:val="none"/>
        </w:rPr>
        <w:t xml:space="preserve"> two grounds. First, it was a great monopoly, enabling those who controlled and owned it to constitute an aristocracy, enabling the few to derive great profits and rule the many with an iron rod, as it were. And this is one great objection to it in a government, it being a monopoly. I was opposed to it secondly upon the abstract principle of slavery. Hence, in getting clear of a monopoly, we </w:t>
      </w:r>
      <w:proofErr w:type="gramStart"/>
      <w:r w:rsidRPr="006C0CC6">
        <w:rPr>
          <w:rFonts w:ascii="Palatino Linotype" w:eastAsia="Times New Roman" w:hAnsi="Palatino Linotype" w:cs="Times New Roman"/>
          <w:color w:val="000000"/>
          <w:kern w:val="0"/>
          <w:sz w:val="27"/>
          <w:szCs w:val="27"/>
          <w14:ligatures w14:val="none"/>
        </w:rPr>
        <w:t>are getting</w:t>
      </w:r>
      <w:proofErr w:type="gramEnd"/>
      <w:r w:rsidRPr="006C0CC6">
        <w:rPr>
          <w:rFonts w:ascii="Palatino Linotype" w:eastAsia="Times New Roman" w:hAnsi="Palatino Linotype" w:cs="Times New Roman"/>
          <w:color w:val="000000"/>
          <w:kern w:val="0"/>
          <w:sz w:val="27"/>
          <w:szCs w:val="27"/>
          <w14:ligatures w14:val="none"/>
        </w:rPr>
        <w:t xml:space="preserve"> clear of slavery at the same time. </w:t>
      </w:r>
      <w:proofErr w:type="gramStart"/>
      <w:r w:rsidRPr="006C0CC6">
        <w:rPr>
          <w:rFonts w:ascii="Palatino Linotype" w:eastAsia="Times New Roman" w:hAnsi="Palatino Linotype" w:cs="Times New Roman"/>
          <w:color w:val="000000"/>
          <w:kern w:val="0"/>
          <w:sz w:val="27"/>
          <w:szCs w:val="27"/>
          <w14:ligatures w14:val="none"/>
        </w:rPr>
        <w:t>So</w:t>
      </w:r>
      <w:proofErr w:type="gramEnd"/>
      <w:r w:rsidRPr="006C0CC6">
        <w:rPr>
          <w:rFonts w:ascii="Palatino Linotype" w:eastAsia="Times New Roman" w:hAnsi="Palatino Linotype" w:cs="Times New Roman"/>
          <w:color w:val="000000"/>
          <w:kern w:val="0"/>
          <w:sz w:val="27"/>
          <w:szCs w:val="27"/>
          <w14:ligatures w14:val="none"/>
        </w:rPr>
        <w:t xml:space="preserve"> you see there were two right ends accomplished in the accomplishment of the one.</w:t>
      </w:r>
    </w:p>
    <w:p w14:paraId="465A4A6E"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Mr. </w:t>
      </w:r>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 Mr. President, do you wish—</w:t>
      </w:r>
    </w:p>
    <w:p w14:paraId="10E6461D"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The President. I am not quite through yet.</w:t>
      </w:r>
    </w:p>
    <w:p w14:paraId="6D1C8C71"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Slavery has been abolished, a great national guarantee has been given, </w:t>
      </w:r>
      <w:r w:rsidRPr="006C0CC6">
        <w:rPr>
          <w:rFonts w:ascii="Georgia" w:eastAsia="Times New Roman" w:hAnsi="Georgia" w:cs="Times New Roman"/>
          <w:b/>
          <w:bCs/>
          <w:color w:val="857E00"/>
          <w:kern w:val="0"/>
          <w:sz w:val="23"/>
          <w:szCs w:val="23"/>
          <w14:ligatures w14:val="none"/>
        </w:rPr>
        <w:t>[44</w:t>
      </w:r>
      <w:r w:rsidRPr="006C0CC6">
        <w:rPr>
          <w:rFonts w:ascii="Georgia" w:eastAsia="Times New Roman" w:hAnsi="Georgia" w:cs="Times New Roman"/>
          <w:b/>
          <w:bCs/>
          <w:noProof/>
          <w:color w:val="857E00"/>
          <w:kern w:val="0"/>
          <w:sz w:val="23"/>
          <w:szCs w:val="23"/>
          <w14:ligatures w14:val="none"/>
        </w:rPr>
        <w:drawing>
          <wp:inline distT="0" distB="0" distL="0" distR="0" wp14:anchorId="313B471E" wp14:editId="4A241E1E">
            <wp:extent cx="171450" cy="190500"/>
            <wp:effectExtent l="0" t="0" r="0" b="0"/>
            <wp:docPr id="20" name="Picture 13" descr="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6C0CC6">
        <w:rPr>
          <w:rFonts w:ascii="Georgia" w:eastAsia="Times New Roman" w:hAnsi="Georgia" w:cs="Times New Roman"/>
          <w:b/>
          <w:bCs/>
          <w:color w:val="857E00"/>
          <w:kern w:val="0"/>
          <w:sz w:val="23"/>
          <w:szCs w:val="23"/>
          <w14:ligatures w14:val="none"/>
        </w:rPr>
        <w:t>]</w:t>
      </w:r>
      <w:r w:rsidRPr="006C0CC6">
        <w:rPr>
          <w:rFonts w:ascii="Palatino Linotype" w:eastAsia="Times New Roman" w:hAnsi="Palatino Linotype" w:cs="Times New Roman"/>
          <w:color w:val="000000"/>
          <w:kern w:val="0"/>
          <w:sz w:val="27"/>
          <w:szCs w:val="27"/>
          <w14:ligatures w14:val="none"/>
        </w:rPr>
        <w:t xml:space="preserve"> one that cannot be revoked. I was getting at the relation that subsisted between the white man and the colored men. A very small proportion of white persons compared with the whole number of such owned the colored people of the South. I might </w:t>
      </w:r>
      <w:proofErr w:type="gramStart"/>
      <w:r w:rsidRPr="006C0CC6">
        <w:rPr>
          <w:rFonts w:ascii="Palatino Linotype" w:eastAsia="Times New Roman" w:hAnsi="Palatino Linotype" w:cs="Times New Roman"/>
          <w:color w:val="000000"/>
          <w:kern w:val="0"/>
          <w:sz w:val="27"/>
          <w:szCs w:val="27"/>
          <w14:ligatures w14:val="none"/>
        </w:rPr>
        <w:t>instance</w:t>
      </w:r>
      <w:proofErr w:type="gramEnd"/>
      <w:r w:rsidRPr="006C0CC6">
        <w:rPr>
          <w:rFonts w:ascii="Palatino Linotype" w:eastAsia="Times New Roman" w:hAnsi="Palatino Linotype" w:cs="Times New Roman"/>
          <w:color w:val="000000"/>
          <w:kern w:val="0"/>
          <w:sz w:val="27"/>
          <w:szCs w:val="27"/>
          <w14:ligatures w14:val="none"/>
        </w:rPr>
        <w:t xml:space="preserve"> the State of Tennessee in illustration. There </w:t>
      </w:r>
      <w:proofErr w:type="gramStart"/>
      <w:r w:rsidRPr="006C0CC6">
        <w:rPr>
          <w:rFonts w:ascii="Palatino Linotype" w:eastAsia="Times New Roman" w:hAnsi="Palatino Linotype" w:cs="Times New Roman"/>
          <w:color w:val="000000"/>
          <w:kern w:val="0"/>
          <w:sz w:val="27"/>
          <w:szCs w:val="27"/>
          <w14:ligatures w14:val="none"/>
        </w:rPr>
        <w:t>were there</w:t>
      </w:r>
      <w:proofErr w:type="gramEnd"/>
      <w:r w:rsidRPr="006C0CC6">
        <w:rPr>
          <w:rFonts w:ascii="Palatino Linotype" w:eastAsia="Times New Roman" w:hAnsi="Palatino Linotype" w:cs="Times New Roman"/>
          <w:color w:val="000000"/>
          <w:kern w:val="0"/>
          <w:sz w:val="27"/>
          <w:szCs w:val="27"/>
          <w14:ligatures w14:val="none"/>
        </w:rPr>
        <w:t xml:space="preserve"> twenty-seven non-slaveholders to one slaveholder, and yet the slave power controlled the State. Let us talk about this matter as it is. Although the colored man was in slavery there, and owned as property in the sense and in the language of that locality and of that community, yet, in comparing his condition, and his position there with the non-slaveholder, he usually estimated his importance just in proportion to the number of slaves that his master owned, with the non-slaveholder.</w:t>
      </w:r>
    </w:p>
    <w:p w14:paraId="7B44B6F2"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Have you ever lived upon a plantation?</w:t>
      </w:r>
    </w:p>
    <w:p w14:paraId="162B5156"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lastRenderedPageBreak/>
        <w:t>Mr. </w:t>
      </w:r>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 xml:space="preserve">. I </w:t>
      </w:r>
      <w:proofErr w:type="gramStart"/>
      <w:r w:rsidRPr="006C0CC6">
        <w:rPr>
          <w:rFonts w:ascii="Palatino Linotype" w:eastAsia="Times New Roman" w:hAnsi="Palatino Linotype" w:cs="Times New Roman"/>
          <w:color w:val="000000"/>
          <w:kern w:val="0"/>
          <w:sz w:val="27"/>
          <w:szCs w:val="27"/>
          <w14:ligatures w14:val="none"/>
        </w:rPr>
        <w:t>have,</w:t>
      </w:r>
      <w:proofErr w:type="gramEnd"/>
      <w:r w:rsidRPr="006C0CC6">
        <w:rPr>
          <w:rFonts w:ascii="Palatino Linotype" w:eastAsia="Times New Roman" w:hAnsi="Palatino Linotype" w:cs="Times New Roman"/>
          <w:color w:val="000000"/>
          <w:kern w:val="0"/>
          <w:sz w:val="27"/>
          <w:szCs w:val="27"/>
          <w14:ligatures w14:val="none"/>
        </w:rPr>
        <w:t xml:space="preserve"> your Excellency.</w:t>
      </w:r>
    </w:p>
    <w:p w14:paraId="16DC079E"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The President. When you would look over and see a man who had a large family, struggling hard upon a poor piece of land, you thought a great deal less of him than you did of your own master’s negro, </w:t>
      </w:r>
      <w:proofErr w:type="spellStart"/>
      <w:r w:rsidRPr="006C0CC6">
        <w:rPr>
          <w:rFonts w:ascii="Palatino Linotype" w:eastAsia="Times New Roman" w:hAnsi="Palatino Linotype" w:cs="Times New Roman"/>
          <w:color w:val="000000"/>
          <w:kern w:val="0"/>
          <w:sz w:val="27"/>
          <w:szCs w:val="27"/>
          <w14:ligatures w14:val="none"/>
        </w:rPr>
        <w:t>did’nt</w:t>
      </w:r>
      <w:proofErr w:type="spellEnd"/>
      <w:r w:rsidRPr="006C0CC6">
        <w:rPr>
          <w:rFonts w:ascii="Palatino Linotype" w:eastAsia="Times New Roman" w:hAnsi="Palatino Linotype" w:cs="Times New Roman"/>
          <w:color w:val="000000"/>
          <w:kern w:val="0"/>
          <w:sz w:val="27"/>
          <w:szCs w:val="27"/>
          <w14:ligatures w14:val="none"/>
        </w:rPr>
        <w:t xml:space="preserve"> you?</w:t>
      </w:r>
    </w:p>
    <w:p w14:paraId="121CF4CB"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Mr. </w:t>
      </w:r>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 Not I!</w:t>
      </w:r>
    </w:p>
    <w:p w14:paraId="7BE7D2A7"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The President. Well, I know such was the case with </w:t>
      </w:r>
      <w:proofErr w:type="gramStart"/>
      <w:r w:rsidRPr="006C0CC6">
        <w:rPr>
          <w:rFonts w:ascii="Palatino Linotype" w:eastAsia="Times New Roman" w:hAnsi="Palatino Linotype" w:cs="Times New Roman"/>
          <w:color w:val="000000"/>
          <w:kern w:val="0"/>
          <w:sz w:val="27"/>
          <w:szCs w:val="27"/>
          <w14:ligatures w14:val="none"/>
        </w:rPr>
        <w:t>a large number of</w:t>
      </w:r>
      <w:proofErr w:type="gramEnd"/>
      <w:r w:rsidRPr="006C0CC6">
        <w:rPr>
          <w:rFonts w:ascii="Palatino Linotype" w:eastAsia="Times New Roman" w:hAnsi="Palatino Linotype" w:cs="Times New Roman"/>
          <w:color w:val="000000"/>
          <w:kern w:val="0"/>
          <w:sz w:val="27"/>
          <w:szCs w:val="27"/>
          <w14:ligatures w14:val="none"/>
        </w:rPr>
        <w:t xml:space="preserve"> you in those sections. Where such is the </w:t>
      </w:r>
      <w:proofErr w:type="gramStart"/>
      <w:r w:rsidRPr="006C0CC6">
        <w:rPr>
          <w:rFonts w:ascii="Palatino Linotype" w:eastAsia="Times New Roman" w:hAnsi="Palatino Linotype" w:cs="Times New Roman"/>
          <w:color w:val="000000"/>
          <w:kern w:val="0"/>
          <w:sz w:val="27"/>
          <w:szCs w:val="27"/>
          <w14:ligatures w14:val="none"/>
        </w:rPr>
        <w:t>case</w:t>
      </w:r>
      <w:proofErr w:type="gramEnd"/>
      <w:r w:rsidRPr="006C0CC6">
        <w:rPr>
          <w:rFonts w:ascii="Palatino Linotype" w:eastAsia="Times New Roman" w:hAnsi="Palatino Linotype" w:cs="Times New Roman"/>
          <w:color w:val="000000"/>
          <w:kern w:val="0"/>
          <w:sz w:val="27"/>
          <w:szCs w:val="27"/>
          <w14:ligatures w14:val="none"/>
        </w:rPr>
        <w:t xml:space="preserve"> we know there is an enmity, we know there is </w:t>
      </w:r>
      <w:proofErr w:type="gramStart"/>
      <w:r w:rsidRPr="006C0CC6">
        <w:rPr>
          <w:rFonts w:ascii="Palatino Linotype" w:eastAsia="Times New Roman" w:hAnsi="Palatino Linotype" w:cs="Times New Roman"/>
          <w:color w:val="000000"/>
          <w:kern w:val="0"/>
          <w:sz w:val="27"/>
          <w:szCs w:val="27"/>
          <w14:ligatures w14:val="none"/>
        </w:rPr>
        <w:t>a hate</w:t>
      </w:r>
      <w:proofErr w:type="gramEnd"/>
      <w:r w:rsidRPr="006C0CC6">
        <w:rPr>
          <w:rFonts w:ascii="Palatino Linotype" w:eastAsia="Times New Roman" w:hAnsi="Palatino Linotype" w:cs="Times New Roman"/>
          <w:color w:val="000000"/>
          <w:kern w:val="0"/>
          <w:sz w:val="27"/>
          <w:szCs w:val="27"/>
          <w14:ligatures w14:val="none"/>
        </w:rPr>
        <w:t>. The poor white man, on the other hand, was opposed to the slave and his master; for the colored man and his master, combined, kept him in slavery, by depriving him of a fair participation in the labor and productions of the rich land of the country.</w:t>
      </w:r>
    </w:p>
    <w:p w14:paraId="078958BE"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Don’t you know that a colored man, in going to hunt a master (as they call it) for the next year, preferred hiring to a man who owned slaves rather than to a man who did not? I know the fact, at all events. They did not consider it quite as respectable to hire to a man who did not own negroes as to one who did.</w:t>
      </w:r>
    </w:p>
    <w:p w14:paraId="3B1E1F1B"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Mr. </w:t>
      </w:r>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 Because he wouldn’t be treated as well.</w:t>
      </w:r>
    </w:p>
    <w:p w14:paraId="0D9C1D7D"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The President. Then that is another argument in favor of what I am going to say. It shows that the colored man appreciated the slave owner more highly than he did the man who didn’t own slaves. Hence the enmity between the colored man and the non-slaveholders. The white man was permitted to vote before—Government was derived from him. He is a part and parcel of </w:t>
      </w:r>
      <w:proofErr w:type="gramStart"/>
      <w:r w:rsidRPr="006C0CC6">
        <w:rPr>
          <w:rFonts w:ascii="Palatino Linotype" w:eastAsia="Times New Roman" w:hAnsi="Palatino Linotype" w:cs="Times New Roman"/>
          <w:color w:val="000000"/>
          <w:kern w:val="0"/>
          <w:sz w:val="27"/>
          <w:szCs w:val="27"/>
          <w14:ligatures w14:val="none"/>
        </w:rPr>
        <w:t>the political</w:t>
      </w:r>
      <w:proofErr w:type="gramEnd"/>
      <w:r w:rsidRPr="006C0CC6">
        <w:rPr>
          <w:rFonts w:ascii="Palatino Linotype" w:eastAsia="Times New Roman" w:hAnsi="Palatino Linotype" w:cs="Times New Roman"/>
          <w:color w:val="000000"/>
          <w:kern w:val="0"/>
          <w:sz w:val="27"/>
          <w:szCs w:val="27"/>
          <w14:ligatures w14:val="none"/>
        </w:rPr>
        <w:t xml:space="preserve"> machinery.</w:t>
      </w:r>
    </w:p>
    <w:p w14:paraId="3923ED3F"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Now by the rebellion or revolution—and when you come back to the objects of this war, you find that the abolition of slavery was not one of the objects; Congress and the President himself declared that it was waged on our part in order to suppress the rebellion—the abolition of slavery has come as an incident to the suppression of a great rebellion—as an incident, and as an incident we should give it the proper direction.</w:t>
      </w:r>
    </w:p>
    <w:p w14:paraId="32516381"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The colored man went into this rebellion a slave; by the operation of the </w:t>
      </w:r>
      <w:proofErr w:type="gramStart"/>
      <w:r w:rsidRPr="006C0CC6">
        <w:rPr>
          <w:rFonts w:ascii="Palatino Linotype" w:eastAsia="Times New Roman" w:hAnsi="Palatino Linotype" w:cs="Times New Roman"/>
          <w:color w:val="000000"/>
          <w:kern w:val="0"/>
          <w:sz w:val="27"/>
          <w:szCs w:val="27"/>
          <w14:ligatures w14:val="none"/>
        </w:rPr>
        <w:t>rebellion</w:t>
      </w:r>
      <w:proofErr w:type="gramEnd"/>
      <w:r w:rsidRPr="006C0CC6">
        <w:rPr>
          <w:rFonts w:ascii="Palatino Linotype" w:eastAsia="Times New Roman" w:hAnsi="Palatino Linotype" w:cs="Times New Roman"/>
          <w:color w:val="000000"/>
          <w:kern w:val="0"/>
          <w:sz w:val="27"/>
          <w:szCs w:val="27"/>
          <w14:ligatures w14:val="none"/>
        </w:rPr>
        <w:t xml:space="preserve"> he came out a freedman—equal to a freeman in any other </w:t>
      </w:r>
      <w:r w:rsidRPr="006C0CC6">
        <w:rPr>
          <w:rFonts w:ascii="Georgia" w:eastAsia="Times New Roman" w:hAnsi="Georgia" w:cs="Times New Roman"/>
          <w:b/>
          <w:bCs/>
          <w:color w:val="857E00"/>
          <w:kern w:val="0"/>
          <w:sz w:val="23"/>
          <w:szCs w:val="23"/>
          <w14:ligatures w14:val="none"/>
        </w:rPr>
        <w:t>[45</w:t>
      </w:r>
      <w:r w:rsidRPr="006C0CC6">
        <w:rPr>
          <w:rFonts w:ascii="Georgia" w:eastAsia="Times New Roman" w:hAnsi="Georgia" w:cs="Times New Roman"/>
          <w:b/>
          <w:bCs/>
          <w:noProof/>
          <w:color w:val="857E00"/>
          <w:kern w:val="0"/>
          <w:sz w:val="23"/>
          <w:szCs w:val="23"/>
          <w14:ligatures w14:val="none"/>
        </w:rPr>
        <w:drawing>
          <wp:inline distT="0" distB="0" distL="0" distR="0" wp14:anchorId="66A44508" wp14:editId="46F91F78">
            <wp:extent cx="171450" cy="190500"/>
            <wp:effectExtent l="0" t="0" r="0" b="0"/>
            <wp:docPr id="21" name="Picture 12" descr="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6C0CC6">
        <w:rPr>
          <w:rFonts w:ascii="Georgia" w:eastAsia="Times New Roman" w:hAnsi="Georgia" w:cs="Times New Roman"/>
          <w:b/>
          <w:bCs/>
          <w:color w:val="857E00"/>
          <w:kern w:val="0"/>
          <w:sz w:val="23"/>
          <w:szCs w:val="23"/>
          <w14:ligatures w14:val="none"/>
        </w:rPr>
        <w:t>]</w:t>
      </w:r>
      <w:r w:rsidRPr="006C0CC6">
        <w:rPr>
          <w:rFonts w:ascii="Palatino Linotype" w:eastAsia="Times New Roman" w:hAnsi="Palatino Linotype" w:cs="Times New Roman"/>
          <w:color w:val="000000"/>
          <w:kern w:val="0"/>
          <w:sz w:val="27"/>
          <w:szCs w:val="27"/>
          <w14:ligatures w14:val="none"/>
        </w:rPr>
        <w:t xml:space="preserve"> portion of the country. Then there is a great deal done for him on this point. The non-slaveholder who was forced into the rebellion, who was as loyal as those that lived beyond the limits of the State, but who [was] carried into it, and his property, and in a number of instances, the lives of such were </w:t>
      </w:r>
      <w:r w:rsidRPr="006C0CC6">
        <w:rPr>
          <w:rFonts w:ascii="Palatino Linotype" w:eastAsia="Times New Roman" w:hAnsi="Palatino Linotype" w:cs="Times New Roman"/>
          <w:color w:val="000000"/>
          <w:kern w:val="0"/>
          <w:sz w:val="27"/>
          <w:szCs w:val="27"/>
          <w14:ligatures w14:val="none"/>
        </w:rPr>
        <w:lastRenderedPageBreak/>
        <w:t>sacrificed, and he who has survived has come out of it with nothing gained but a great deal lost.</w:t>
      </w:r>
    </w:p>
    <w:p w14:paraId="776308A1"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Now, </w:t>
      </w:r>
      <w:proofErr w:type="gramStart"/>
      <w:r w:rsidRPr="006C0CC6">
        <w:rPr>
          <w:rFonts w:ascii="Palatino Linotype" w:eastAsia="Times New Roman" w:hAnsi="Palatino Linotype" w:cs="Times New Roman"/>
          <w:color w:val="000000"/>
          <w:kern w:val="0"/>
          <w:sz w:val="27"/>
          <w:szCs w:val="27"/>
          <w14:ligatures w14:val="none"/>
        </w:rPr>
        <w:t>upon</w:t>
      </w:r>
      <w:proofErr w:type="gramEnd"/>
      <w:r w:rsidRPr="006C0CC6">
        <w:rPr>
          <w:rFonts w:ascii="Palatino Linotype" w:eastAsia="Times New Roman" w:hAnsi="Palatino Linotype" w:cs="Times New Roman"/>
          <w:color w:val="000000"/>
          <w:kern w:val="0"/>
          <w:sz w:val="27"/>
          <w:szCs w:val="27"/>
          <w14:ligatures w14:val="none"/>
        </w:rPr>
        <w:t xml:space="preserve"> the principle of justice, should they be placed in a condition different from what they were before? On the one hand, one has gained a great deal; on the other hand, one has lost a great deal, and, </w:t>
      </w:r>
      <w:proofErr w:type="gramStart"/>
      <w:r w:rsidRPr="006C0CC6">
        <w:rPr>
          <w:rFonts w:ascii="Palatino Linotype" w:eastAsia="Times New Roman" w:hAnsi="Palatino Linotype" w:cs="Times New Roman"/>
          <w:color w:val="000000"/>
          <w:kern w:val="0"/>
          <w:sz w:val="27"/>
          <w:szCs w:val="27"/>
          <w14:ligatures w14:val="none"/>
        </w:rPr>
        <w:t>in</w:t>
      </w:r>
      <w:proofErr w:type="gramEnd"/>
      <w:r w:rsidRPr="006C0CC6">
        <w:rPr>
          <w:rFonts w:ascii="Palatino Linotype" w:eastAsia="Times New Roman" w:hAnsi="Palatino Linotype" w:cs="Times New Roman"/>
          <w:color w:val="000000"/>
          <w:kern w:val="0"/>
          <w:sz w:val="27"/>
          <w:szCs w:val="27"/>
          <w14:ligatures w14:val="none"/>
        </w:rPr>
        <w:t xml:space="preserve"> a political point of view, scarcely stands where he did before.</w:t>
      </w:r>
    </w:p>
    <w:p w14:paraId="2D4EEE3E"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Now, we are talking about where we are going to begin. We have got at the hate that existed between the two races. The query comes up whether these two races, situated as they were before, </w:t>
      </w:r>
      <w:proofErr w:type="gramStart"/>
      <w:r w:rsidRPr="006C0CC6">
        <w:rPr>
          <w:rFonts w:ascii="Palatino Linotype" w:eastAsia="Times New Roman" w:hAnsi="Palatino Linotype" w:cs="Times New Roman"/>
          <w:color w:val="000000"/>
          <w:kern w:val="0"/>
          <w:sz w:val="27"/>
          <w:szCs w:val="27"/>
          <w14:ligatures w14:val="none"/>
        </w:rPr>
        <w:t>without</w:t>
      </w:r>
      <w:proofErr w:type="gramEnd"/>
      <w:r w:rsidRPr="006C0CC6">
        <w:rPr>
          <w:rFonts w:ascii="Palatino Linotype" w:eastAsia="Times New Roman" w:hAnsi="Palatino Linotype" w:cs="Times New Roman"/>
          <w:color w:val="000000"/>
          <w:kern w:val="0"/>
          <w:sz w:val="27"/>
          <w:szCs w:val="27"/>
          <w14:ligatures w14:val="none"/>
        </w:rPr>
        <w:t xml:space="preserve"> preparation, without time for passion and excitement to be appeased, and without time for the slightest improvement, whether </w:t>
      </w:r>
      <w:proofErr w:type="gramStart"/>
      <w:r w:rsidRPr="006C0CC6">
        <w:rPr>
          <w:rFonts w:ascii="Palatino Linotype" w:eastAsia="Times New Roman" w:hAnsi="Palatino Linotype" w:cs="Times New Roman"/>
          <w:color w:val="000000"/>
          <w:kern w:val="0"/>
          <w:sz w:val="27"/>
          <w:szCs w:val="27"/>
          <w14:ligatures w14:val="none"/>
        </w:rPr>
        <w:t>the one</w:t>
      </w:r>
      <w:proofErr w:type="gramEnd"/>
      <w:r w:rsidRPr="006C0CC6">
        <w:rPr>
          <w:rFonts w:ascii="Palatino Linotype" w:eastAsia="Times New Roman" w:hAnsi="Palatino Linotype" w:cs="Times New Roman"/>
          <w:color w:val="000000"/>
          <w:kern w:val="0"/>
          <w:sz w:val="27"/>
          <w:szCs w:val="27"/>
          <w14:ligatures w14:val="none"/>
        </w:rPr>
        <w:t xml:space="preserve"> should be turned loose upon the other, and be thrown together at the ballot-box with this enmity and hate existing between them. The query comes up right there, whether we don’t commence a war of races. I think I understand this thing, and especially </w:t>
      </w:r>
      <w:proofErr w:type="gramStart"/>
      <w:r w:rsidRPr="006C0CC6">
        <w:rPr>
          <w:rFonts w:ascii="Palatino Linotype" w:eastAsia="Times New Roman" w:hAnsi="Palatino Linotype" w:cs="Times New Roman"/>
          <w:color w:val="000000"/>
          <w:kern w:val="0"/>
          <w:sz w:val="27"/>
          <w:szCs w:val="27"/>
          <w14:ligatures w14:val="none"/>
        </w:rPr>
        <w:t>is this</w:t>
      </w:r>
      <w:proofErr w:type="gramEnd"/>
      <w:r w:rsidRPr="006C0CC6">
        <w:rPr>
          <w:rFonts w:ascii="Palatino Linotype" w:eastAsia="Times New Roman" w:hAnsi="Palatino Linotype" w:cs="Times New Roman"/>
          <w:color w:val="000000"/>
          <w:kern w:val="0"/>
          <w:sz w:val="27"/>
          <w:szCs w:val="27"/>
          <w14:ligatures w14:val="none"/>
        </w:rPr>
        <w:t xml:space="preserve"> the case when you force it upon </w:t>
      </w:r>
      <w:proofErr w:type="gramStart"/>
      <w:r w:rsidRPr="006C0CC6">
        <w:rPr>
          <w:rFonts w:ascii="Palatino Linotype" w:eastAsia="Times New Roman" w:hAnsi="Palatino Linotype" w:cs="Times New Roman"/>
          <w:color w:val="000000"/>
          <w:kern w:val="0"/>
          <w:sz w:val="27"/>
          <w:szCs w:val="27"/>
          <w14:ligatures w14:val="none"/>
        </w:rPr>
        <w:t>a people</w:t>
      </w:r>
      <w:proofErr w:type="gramEnd"/>
      <w:r w:rsidRPr="006C0CC6">
        <w:rPr>
          <w:rFonts w:ascii="Palatino Linotype" w:eastAsia="Times New Roman" w:hAnsi="Palatino Linotype" w:cs="Times New Roman"/>
          <w:color w:val="000000"/>
          <w:kern w:val="0"/>
          <w:sz w:val="27"/>
          <w:szCs w:val="27"/>
          <w14:ligatures w14:val="none"/>
        </w:rPr>
        <w:t xml:space="preserve"> without their consent.</w:t>
      </w:r>
    </w:p>
    <w:p w14:paraId="48168DC6"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You have spoken about government. Where is power derived from? We say it is derived from the people. Let us take it so and refer to the District of Columbia by way of illustration. Suppose, for instance, here, in this political community, which, to a certain extent must have government, must have laws, and putting it now upon the broadest basis you can put it—take into consideration the relation which the white has heretofore borne to the colored race—is it proper to force upon this community, without their consent, the elective franchise, without regard to color, making it universal?</w:t>
      </w:r>
    </w:p>
    <w:p w14:paraId="2449C930"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Now, where do you begin? Government must have a controlling power; must have </w:t>
      </w:r>
      <w:proofErr w:type="gramStart"/>
      <w:r w:rsidRPr="006C0CC6">
        <w:rPr>
          <w:rFonts w:ascii="Palatino Linotype" w:eastAsia="Times New Roman" w:hAnsi="Palatino Linotype" w:cs="Times New Roman"/>
          <w:color w:val="000000"/>
          <w:kern w:val="0"/>
          <w:sz w:val="27"/>
          <w:szCs w:val="27"/>
          <w14:ligatures w14:val="none"/>
        </w:rPr>
        <w:t>a lodgment</w:t>
      </w:r>
      <w:proofErr w:type="gramEnd"/>
      <w:r w:rsidRPr="006C0CC6">
        <w:rPr>
          <w:rFonts w:ascii="Palatino Linotype" w:eastAsia="Times New Roman" w:hAnsi="Palatino Linotype" w:cs="Times New Roman"/>
          <w:color w:val="000000"/>
          <w:kern w:val="0"/>
          <w:sz w:val="27"/>
          <w:szCs w:val="27"/>
          <w14:ligatures w14:val="none"/>
        </w:rPr>
        <w:t xml:space="preserve">. For instance, suppose Congress should pass a law authorizing an election to be held </w:t>
      </w:r>
      <w:proofErr w:type="gramStart"/>
      <w:r w:rsidRPr="006C0CC6">
        <w:rPr>
          <w:rFonts w:ascii="Palatino Linotype" w:eastAsia="Times New Roman" w:hAnsi="Palatino Linotype" w:cs="Times New Roman"/>
          <w:color w:val="000000"/>
          <w:kern w:val="0"/>
          <w:sz w:val="27"/>
          <w:szCs w:val="27"/>
          <w14:ligatures w14:val="none"/>
        </w:rPr>
        <w:t>at</w:t>
      </w:r>
      <w:proofErr w:type="gramEnd"/>
      <w:r w:rsidRPr="006C0CC6">
        <w:rPr>
          <w:rFonts w:ascii="Palatino Linotype" w:eastAsia="Times New Roman" w:hAnsi="Palatino Linotype" w:cs="Times New Roman"/>
          <w:color w:val="000000"/>
          <w:kern w:val="0"/>
          <w:sz w:val="27"/>
          <w:szCs w:val="27"/>
          <w14:ligatures w14:val="none"/>
        </w:rPr>
        <w:t xml:space="preserve"> which all over twenty-one years of age, without regard to color, should be allowed to vote, and a majority should decide at such election that the elective franchise should not be universal; what would you do about it? Who would settle it? Do you deny that first great principle of the right of the people to govern themselves? Will you resort to </w:t>
      </w:r>
      <w:proofErr w:type="gramStart"/>
      <w:r w:rsidRPr="006C0CC6">
        <w:rPr>
          <w:rFonts w:ascii="Palatino Linotype" w:eastAsia="Times New Roman" w:hAnsi="Palatino Linotype" w:cs="Times New Roman"/>
          <w:color w:val="000000"/>
          <w:kern w:val="0"/>
          <w:sz w:val="27"/>
          <w:szCs w:val="27"/>
          <w14:ligatures w14:val="none"/>
        </w:rPr>
        <w:t>an arbitrary</w:t>
      </w:r>
      <w:proofErr w:type="gramEnd"/>
      <w:r w:rsidRPr="006C0CC6">
        <w:rPr>
          <w:rFonts w:ascii="Palatino Linotype" w:eastAsia="Times New Roman" w:hAnsi="Palatino Linotype" w:cs="Times New Roman"/>
          <w:color w:val="000000"/>
          <w:kern w:val="0"/>
          <w:sz w:val="27"/>
          <w:szCs w:val="27"/>
          <w14:ligatures w14:val="none"/>
        </w:rPr>
        <w:t xml:space="preserve"> power, and say </w:t>
      </w:r>
      <w:proofErr w:type="gramStart"/>
      <w:r w:rsidRPr="006C0CC6">
        <w:rPr>
          <w:rFonts w:ascii="Palatino Linotype" w:eastAsia="Times New Roman" w:hAnsi="Palatino Linotype" w:cs="Times New Roman"/>
          <w:color w:val="000000"/>
          <w:kern w:val="0"/>
          <w:sz w:val="27"/>
          <w:szCs w:val="27"/>
          <w14:ligatures w14:val="none"/>
        </w:rPr>
        <w:t>a majority of</w:t>
      </w:r>
      <w:proofErr w:type="gramEnd"/>
      <w:r w:rsidRPr="006C0CC6">
        <w:rPr>
          <w:rFonts w:ascii="Palatino Linotype" w:eastAsia="Times New Roman" w:hAnsi="Palatino Linotype" w:cs="Times New Roman"/>
          <w:color w:val="000000"/>
          <w:kern w:val="0"/>
          <w:sz w:val="27"/>
          <w:szCs w:val="27"/>
          <w14:ligatures w14:val="none"/>
        </w:rPr>
        <w:t xml:space="preserve"> the people shall receive a state of things they are opposed to?</w:t>
      </w:r>
    </w:p>
    <w:p w14:paraId="3DB7EB43"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Mr. </w:t>
      </w:r>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 That was said before the war.</w:t>
      </w:r>
    </w:p>
    <w:p w14:paraId="53C9455A"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The President. I am now talking about a principle; not what somebody else said.</w:t>
      </w:r>
    </w:p>
    <w:p w14:paraId="6B7669A1"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lastRenderedPageBreak/>
        <w:t xml:space="preserve">Mr. Downing. Apply what you have said, Mr. President, to South Carolina, for instance, where </w:t>
      </w:r>
      <w:proofErr w:type="gramStart"/>
      <w:r w:rsidRPr="006C0CC6">
        <w:rPr>
          <w:rFonts w:ascii="Palatino Linotype" w:eastAsia="Times New Roman" w:hAnsi="Palatino Linotype" w:cs="Times New Roman"/>
          <w:color w:val="000000"/>
          <w:kern w:val="0"/>
          <w:sz w:val="27"/>
          <w:szCs w:val="27"/>
          <w14:ligatures w14:val="none"/>
        </w:rPr>
        <w:t>a majority of</w:t>
      </w:r>
      <w:proofErr w:type="gramEnd"/>
      <w:r w:rsidRPr="006C0CC6">
        <w:rPr>
          <w:rFonts w:ascii="Palatino Linotype" w:eastAsia="Times New Roman" w:hAnsi="Palatino Linotype" w:cs="Times New Roman"/>
          <w:color w:val="000000"/>
          <w:kern w:val="0"/>
          <w:sz w:val="27"/>
          <w:szCs w:val="27"/>
          <w14:ligatures w14:val="none"/>
        </w:rPr>
        <w:t xml:space="preserve"> the inhabitants are colored.</w:t>
      </w:r>
    </w:p>
    <w:p w14:paraId="38BF40D2"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The President. Suppose you go to South Carolina; suppose you go to Ohio. That doesn’t change the principle at all. The query to which I have </w:t>
      </w:r>
      <w:r w:rsidRPr="006C0CC6">
        <w:rPr>
          <w:rFonts w:ascii="Georgia" w:eastAsia="Times New Roman" w:hAnsi="Georgia" w:cs="Times New Roman"/>
          <w:b/>
          <w:bCs/>
          <w:color w:val="857E00"/>
          <w:kern w:val="0"/>
          <w:sz w:val="23"/>
          <w:szCs w:val="23"/>
          <w14:ligatures w14:val="none"/>
        </w:rPr>
        <w:t>[46</w:t>
      </w:r>
      <w:r w:rsidRPr="006C0CC6">
        <w:rPr>
          <w:rFonts w:ascii="Georgia" w:eastAsia="Times New Roman" w:hAnsi="Georgia" w:cs="Times New Roman"/>
          <w:b/>
          <w:bCs/>
          <w:noProof/>
          <w:color w:val="857E00"/>
          <w:kern w:val="0"/>
          <w:sz w:val="23"/>
          <w:szCs w:val="23"/>
          <w14:ligatures w14:val="none"/>
        </w:rPr>
        <w:drawing>
          <wp:inline distT="0" distB="0" distL="0" distR="0" wp14:anchorId="5E391715" wp14:editId="4F376E53">
            <wp:extent cx="171450" cy="190500"/>
            <wp:effectExtent l="0" t="0" r="0" b="0"/>
            <wp:docPr id="22" name="Picture 11" descr="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6C0CC6">
        <w:rPr>
          <w:rFonts w:ascii="Georgia" w:eastAsia="Times New Roman" w:hAnsi="Georgia" w:cs="Times New Roman"/>
          <w:b/>
          <w:bCs/>
          <w:color w:val="857E00"/>
          <w:kern w:val="0"/>
          <w:sz w:val="23"/>
          <w:szCs w:val="23"/>
          <w14:ligatures w14:val="none"/>
        </w:rPr>
        <w:t>]</w:t>
      </w:r>
      <w:r w:rsidRPr="006C0CC6">
        <w:rPr>
          <w:rFonts w:ascii="Palatino Linotype" w:eastAsia="Times New Roman" w:hAnsi="Palatino Linotype" w:cs="Times New Roman"/>
          <w:color w:val="000000"/>
          <w:kern w:val="0"/>
          <w:sz w:val="27"/>
          <w:szCs w:val="27"/>
          <w14:ligatures w14:val="none"/>
        </w:rPr>
        <w:t xml:space="preserve"> referred still comes up when Government is undergoing a fundamental change. Government commenced upon this principle; it has existed upon it; and you propose now to incorporate into it an element that didn’t exist before. I say the query comes up in undertaking this thing, whether we have a right to make a change </w:t>
      </w:r>
      <w:proofErr w:type="gramStart"/>
      <w:r w:rsidRPr="006C0CC6">
        <w:rPr>
          <w:rFonts w:ascii="Palatino Linotype" w:eastAsia="Times New Roman" w:hAnsi="Palatino Linotype" w:cs="Times New Roman"/>
          <w:color w:val="000000"/>
          <w:kern w:val="0"/>
          <w:sz w:val="27"/>
          <w:szCs w:val="27"/>
          <w14:ligatures w14:val="none"/>
        </w:rPr>
        <w:t>in regard to</w:t>
      </w:r>
      <w:proofErr w:type="gramEnd"/>
      <w:r w:rsidRPr="006C0CC6">
        <w:rPr>
          <w:rFonts w:ascii="Palatino Linotype" w:eastAsia="Times New Roman" w:hAnsi="Palatino Linotype" w:cs="Times New Roman"/>
          <w:color w:val="000000"/>
          <w:kern w:val="0"/>
          <w:sz w:val="27"/>
          <w:szCs w:val="27"/>
          <w14:ligatures w14:val="none"/>
        </w:rPr>
        <w:t xml:space="preserve"> the elective franchise in Ohio, for instance, whether we shall not let the people in that State decide the matter for themselves.</w:t>
      </w:r>
    </w:p>
    <w:p w14:paraId="1C269188"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Each community is better prepared to determine the depository of its political power than anybody else, and it is for the Legislature, for the people of Ohio to say who shall vote, and not for the Congress of the United States. I might go down here to the ballot-box </w:t>
      </w:r>
      <w:proofErr w:type="gramStart"/>
      <w:r w:rsidRPr="006C0CC6">
        <w:rPr>
          <w:rFonts w:ascii="Palatino Linotype" w:eastAsia="Times New Roman" w:hAnsi="Palatino Linotype" w:cs="Times New Roman"/>
          <w:color w:val="000000"/>
          <w:kern w:val="0"/>
          <w:sz w:val="27"/>
          <w:szCs w:val="27"/>
          <w14:ligatures w14:val="none"/>
        </w:rPr>
        <w:t>to-morrow</w:t>
      </w:r>
      <w:proofErr w:type="gramEnd"/>
      <w:r w:rsidRPr="006C0CC6">
        <w:rPr>
          <w:rFonts w:ascii="Palatino Linotype" w:eastAsia="Times New Roman" w:hAnsi="Palatino Linotype" w:cs="Times New Roman"/>
          <w:color w:val="000000"/>
          <w:kern w:val="0"/>
          <w:sz w:val="27"/>
          <w:szCs w:val="27"/>
          <w14:ligatures w14:val="none"/>
        </w:rPr>
        <w:t xml:space="preserve"> and vote directly for universal suffrage; but if a great majority of the people said no, I should consider it would be tyrannical in me to attempt to force such upon them without their will. It is a fundamental tenet in my creed that the will of the people must be obeyed. Is there anything wrong or unfair in that?</w:t>
      </w:r>
    </w:p>
    <w:p w14:paraId="0EA9CEB3"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Mr. </w:t>
      </w:r>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 (smiling.) A great deal that is wrong, Mr. President, with all respect.</w:t>
      </w:r>
    </w:p>
    <w:p w14:paraId="236B56A9"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The President. It is the people of the States that must for themselves determine this thing. I do not want to be engaged in a work that will commence a war of races. I want to begin the work of preparation, and the States, or the people in each community, if a man demeans himself well, and shows evidence that this new state of affairs will operate, will protect him in all his rights, and give him every possible advantage when they become reconciled socially and politically to this state of things. Then will this new order of things work harmoniously; but forced upon the people before they are prepared for it, it will be </w:t>
      </w:r>
      <w:proofErr w:type="gramStart"/>
      <w:r w:rsidRPr="006C0CC6">
        <w:rPr>
          <w:rFonts w:ascii="Palatino Linotype" w:eastAsia="Times New Roman" w:hAnsi="Palatino Linotype" w:cs="Times New Roman"/>
          <w:color w:val="000000"/>
          <w:kern w:val="0"/>
          <w:sz w:val="27"/>
          <w:szCs w:val="27"/>
          <w14:ligatures w14:val="none"/>
        </w:rPr>
        <w:t>resisted, and</w:t>
      </w:r>
      <w:proofErr w:type="gramEnd"/>
      <w:r w:rsidRPr="006C0CC6">
        <w:rPr>
          <w:rFonts w:ascii="Palatino Linotype" w:eastAsia="Times New Roman" w:hAnsi="Palatino Linotype" w:cs="Times New Roman"/>
          <w:color w:val="000000"/>
          <w:kern w:val="0"/>
          <w:sz w:val="27"/>
          <w:szCs w:val="27"/>
          <w14:ligatures w14:val="none"/>
        </w:rPr>
        <w:t xml:space="preserve"> work inharmoniously. I feel a conviction that driving this matter upon the people, upon the community, will result in the injury of both races, and the ruin of one or the other. God knows I have no desire but the good of the whole human race. I would it </w:t>
      </w:r>
      <w:proofErr w:type="gramStart"/>
      <w:r w:rsidRPr="006C0CC6">
        <w:rPr>
          <w:rFonts w:ascii="Palatino Linotype" w:eastAsia="Times New Roman" w:hAnsi="Palatino Linotype" w:cs="Times New Roman"/>
          <w:color w:val="000000"/>
          <w:kern w:val="0"/>
          <w:sz w:val="27"/>
          <w:szCs w:val="27"/>
          <w14:ligatures w14:val="none"/>
        </w:rPr>
        <w:t>were</w:t>
      </w:r>
      <w:proofErr w:type="gramEnd"/>
      <w:r w:rsidRPr="006C0CC6">
        <w:rPr>
          <w:rFonts w:ascii="Palatino Linotype" w:eastAsia="Times New Roman" w:hAnsi="Palatino Linotype" w:cs="Times New Roman"/>
          <w:color w:val="000000"/>
          <w:kern w:val="0"/>
          <w:sz w:val="27"/>
          <w:szCs w:val="27"/>
          <w14:ligatures w14:val="none"/>
        </w:rPr>
        <w:t xml:space="preserve"> so that all you advocate could be done in the twinkling of an eye; but it is not </w:t>
      </w:r>
      <w:r w:rsidRPr="006C0CC6">
        <w:rPr>
          <w:rFonts w:ascii="Palatino Linotype" w:eastAsia="Times New Roman" w:hAnsi="Palatino Linotype" w:cs="Times New Roman"/>
          <w:color w:val="000000"/>
          <w:kern w:val="0"/>
          <w:sz w:val="27"/>
          <w:szCs w:val="27"/>
          <w14:ligatures w14:val="none"/>
        </w:rPr>
        <w:lastRenderedPageBreak/>
        <w:t>in the nature of things, and I do not assume or pretend to be wiser than Providence, or stronger than the laws of nature.</w:t>
      </w:r>
    </w:p>
    <w:p w14:paraId="67E85C9F"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Let us now seek to discover the laws governing this thing. There is a great law controlling it; let us endeavor to find out what that law </w:t>
      </w:r>
      <w:proofErr w:type="gramStart"/>
      <w:r w:rsidRPr="006C0CC6">
        <w:rPr>
          <w:rFonts w:ascii="Palatino Linotype" w:eastAsia="Times New Roman" w:hAnsi="Palatino Linotype" w:cs="Times New Roman"/>
          <w:color w:val="000000"/>
          <w:kern w:val="0"/>
          <w:sz w:val="27"/>
          <w:szCs w:val="27"/>
          <w14:ligatures w14:val="none"/>
        </w:rPr>
        <w:t>is, and</w:t>
      </w:r>
      <w:proofErr w:type="gramEnd"/>
      <w:r w:rsidRPr="006C0CC6">
        <w:rPr>
          <w:rFonts w:ascii="Palatino Linotype" w:eastAsia="Times New Roman" w:hAnsi="Palatino Linotype" w:cs="Times New Roman"/>
          <w:color w:val="000000"/>
          <w:kern w:val="0"/>
          <w:sz w:val="27"/>
          <w:szCs w:val="27"/>
          <w14:ligatures w14:val="none"/>
        </w:rPr>
        <w:t xml:space="preserve"> conform our actions to it. All the details will then properly adjust themselves and work out well in the end.</w:t>
      </w:r>
    </w:p>
    <w:p w14:paraId="583627B0"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God knows that anything I can do I will do. In the mighty process by which the great end is to be reached, anything I can do to elevate the races, to soften and ameliorate their condition I will do, and to be able to do so is the sincere desire of my heart.</w:t>
      </w:r>
    </w:p>
    <w:p w14:paraId="309D624E"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I am glad to have met </w:t>
      </w:r>
      <w:proofErr w:type="gramStart"/>
      <w:r w:rsidRPr="006C0CC6">
        <w:rPr>
          <w:rFonts w:ascii="Palatino Linotype" w:eastAsia="Times New Roman" w:hAnsi="Palatino Linotype" w:cs="Times New Roman"/>
          <w:color w:val="000000"/>
          <w:kern w:val="0"/>
          <w:sz w:val="27"/>
          <w:szCs w:val="27"/>
          <w14:ligatures w14:val="none"/>
        </w:rPr>
        <w:t>you, and</w:t>
      </w:r>
      <w:proofErr w:type="gramEnd"/>
      <w:r w:rsidRPr="006C0CC6">
        <w:rPr>
          <w:rFonts w:ascii="Palatino Linotype" w:eastAsia="Times New Roman" w:hAnsi="Palatino Linotype" w:cs="Times New Roman"/>
          <w:color w:val="000000"/>
          <w:kern w:val="0"/>
          <w:sz w:val="27"/>
          <w:szCs w:val="27"/>
          <w14:ligatures w14:val="none"/>
        </w:rPr>
        <w:t xml:space="preserve"> thank you for the compliment you have paid me.</w:t>
      </w:r>
    </w:p>
    <w:p w14:paraId="20D11C3C"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Mr. </w:t>
      </w:r>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 xml:space="preserve">. I </w:t>
      </w:r>
      <w:proofErr w:type="gramStart"/>
      <w:r w:rsidRPr="006C0CC6">
        <w:rPr>
          <w:rFonts w:ascii="Palatino Linotype" w:eastAsia="Times New Roman" w:hAnsi="Palatino Linotype" w:cs="Times New Roman"/>
          <w:color w:val="000000"/>
          <w:kern w:val="0"/>
          <w:sz w:val="27"/>
          <w:szCs w:val="27"/>
          <w14:ligatures w14:val="none"/>
        </w:rPr>
        <w:t>have to</w:t>
      </w:r>
      <w:proofErr w:type="gramEnd"/>
      <w:r w:rsidRPr="006C0CC6">
        <w:rPr>
          <w:rFonts w:ascii="Palatino Linotype" w:eastAsia="Times New Roman" w:hAnsi="Palatino Linotype" w:cs="Times New Roman"/>
          <w:color w:val="000000"/>
          <w:kern w:val="0"/>
          <w:sz w:val="27"/>
          <w:szCs w:val="27"/>
          <w14:ligatures w14:val="none"/>
        </w:rPr>
        <w:t xml:space="preserve"> return to you our thanks, Mr. President, for so kindly granting us this interview. We did not come here expecting to </w:t>
      </w:r>
      <w:r w:rsidRPr="006C0CC6">
        <w:rPr>
          <w:rFonts w:ascii="Georgia" w:eastAsia="Times New Roman" w:hAnsi="Georgia" w:cs="Times New Roman"/>
          <w:b/>
          <w:bCs/>
          <w:color w:val="857E00"/>
          <w:kern w:val="0"/>
          <w:sz w:val="23"/>
          <w:szCs w:val="23"/>
          <w14:ligatures w14:val="none"/>
        </w:rPr>
        <w:t>[47</w:t>
      </w:r>
      <w:r w:rsidRPr="006C0CC6">
        <w:rPr>
          <w:rFonts w:ascii="Georgia" w:eastAsia="Times New Roman" w:hAnsi="Georgia" w:cs="Times New Roman"/>
          <w:b/>
          <w:bCs/>
          <w:noProof/>
          <w:color w:val="857E00"/>
          <w:kern w:val="0"/>
          <w:sz w:val="23"/>
          <w:szCs w:val="23"/>
          <w14:ligatures w14:val="none"/>
        </w:rPr>
        <w:drawing>
          <wp:inline distT="0" distB="0" distL="0" distR="0" wp14:anchorId="1C903CFF" wp14:editId="6480CA1E">
            <wp:extent cx="171450" cy="190500"/>
            <wp:effectExtent l="0" t="0" r="0" b="0"/>
            <wp:docPr id="23" name="Picture 10" descr="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6C0CC6">
        <w:rPr>
          <w:rFonts w:ascii="Georgia" w:eastAsia="Times New Roman" w:hAnsi="Georgia" w:cs="Times New Roman"/>
          <w:b/>
          <w:bCs/>
          <w:color w:val="857E00"/>
          <w:kern w:val="0"/>
          <w:sz w:val="23"/>
          <w:szCs w:val="23"/>
          <w14:ligatures w14:val="none"/>
        </w:rPr>
        <w:t>]</w:t>
      </w:r>
      <w:r w:rsidRPr="006C0CC6">
        <w:rPr>
          <w:rFonts w:ascii="Palatino Linotype" w:eastAsia="Times New Roman" w:hAnsi="Palatino Linotype" w:cs="Times New Roman"/>
          <w:color w:val="000000"/>
          <w:kern w:val="0"/>
          <w:sz w:val="27"/>
          <w:szCs w:val="27"/>
          <w14:ligatures w14:val="none"/>
        </w:rPr>
        <w:t xml:space="preserve"> argue this question with your Excellency, but simply to state what </w:t>
      </w:r>
      <w:proofErr w:type="gramStart"/>
      <w:r w:rsidRPr="006C0CC6">
        <w:rPr>
          <w:rFonts w:ascii="Palatino Linotype" w:eastAsia="Times New Roman" w:hAnsi="Palatino Linotype" w:cs="Times New Roman"/>
          <w:color w:val="000000"/>
          <w:kern w:val="0"/>
          <w:sz w:val="27"/>
          <w:szCs w:val="27"/>
          <w14:ligatures w14:val="none"/>
        </w:rPr>
        <w:t>were our views</w:t>
      </w:r>
      <w:proofErr w:type="gramEnd"/>
      <w:r w:rsidRPr="006C0CC6">
        <w:rPr>
          <w:rFonts w:ascii="Palatino Linotype" w:eastAsia="Times New Roman" w:hAnsi="Palatino Linotype" w:cs="Times New Roman"/>
          <w:color w:val="000000"/>
          <w:kern w:val="0"/>
          <w:sz w:val="27"/>
          <w:szCs w:val="27"/>
          <w14:ligatures w14:val="none"/>
        </w:rPr>
        <w:t xml:space="preserve"> and wishes </w:t>
      </w:r>
      <w:proofErr w:type="gramStart"/>
      <w:r w:rsidRPr="006C0CC6">
        <w:rPr>
          <w:rFonts w:ascii="Palatino Linotype" w:eastAsia="Times New Roman" w:hAnsi="Palatino Linotype" w:cs="Times New Roman"/>
          <w:color w:val="000000"/>
          <w:kern w:val="0"/>
          <w:sz w:val="27"/>
          <w:szCs w:val="27"/>
          <w14:ligatures w14:val="none"/>
        </w:rPr>
        <w:t>in</w:t>
      </w:r>
      <w:proofErr w:type="gramEnd"/>
      <w:r w:rsidRPr="006C0CC6">
        <w:rPr>
          <w:rFonts w:ascii="Palatino Linotype" w:eastAsia="Times New Roman" w:hAnsi="Palatino Linotype" w:cs="Times New Roman"/>
          <w:color w:val="000000"/>
          <w:kern w:val="0"/>
          <w:sz w:val="27"/>
          <w:szCs w:val="27"/>
          <w14:ligatures w14:val="none"/>
        </w:rPr>
        <w:t xml:space="preserve"> the premises. If we were disposed to argue the question, and you would grant us permission, of course we would endeavor to controvert some of the positions you have assumed.</w:t>
      </w:r>
    </w:p>
    <w:p w14:paraId="1134F1BB"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Mr. Downing. Mr. </w:t>
      </w:r>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 I take it that the President, by his kind expressions and his very full treatment of the subject, must have contemplated some reply to the views which he has advanced, and in which we certainly do not concur, and I say this with due respect.</w:t>
      </w:r>
    </w:p>
    <w:p w14:paraId="372A54CC"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The President. I thought you expected me to indicate to some extent what my views were on the subjects touched upon in your statement.</w:t>
      </w:r>
    </w:p>
    <w:p w14:paraId="6E03E2FC"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Mr. Downing. We are very happy, indeed, to have heard them.</w:t>
      </w:r>
    </w:p>
    <w:p w14:paraId="2627C553"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Mr. </w:t>
      </w:r>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 If the President will allow me, I would like to say one or two words in reply. You enfranchise your enemies and disfranchise your friends.</w:t>
      </w:r>
    </w:p>
    <w:p w14:paraId="5EC9CAA8"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The President. All I have done is simply to indicate what my views are, as I supposed you expected me to, from your address.</w:t>
      </w:r>
    </w:p>
    <w:p w14:paraId="7E707023"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Mr. </w:t>
      </w:r>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 xml:space="preserve">. My own impression is that the very thing that your Excellency would avoid in the Southern States can only be avoided by the very measure that we propose, and I would state to my brother delegates that because I perceive the President has taken strong ground in favor of a given policy, and distrusting my own ability to remove any of those impressions which he has expressed, I thought we had better end the interview with the </w:t>
      </w:r>
      <w:r w:rsidRPr="006C0CC6">
        <w:rPr>
          <w:rFonts w:ascii="Palatino Linotype" w:eastAsia="Times New Roman" w:hAnsi="Palatino Linotype" w:cs="Times New Roman"/>
          <w:color w:val="000000"/>
          <w:kern w:val="0"/>
          <w:sz w:val="27"/>
          <w:szCs w:val="27"/>
          <w14:ligatures w14:val="none"/>
        </w:rPr>
        <w:lastRenderedPageBreak/>
        <w:t xml:space="preserve">expression of thanks. (Addressing the President.) But if your Excellency will be pleased to hear, I would like to say a word or two </w:t>
      </w:r>
      <w:proofErr w:type="gramStart"/>
      <w:r w:rsidRPr="006C0CC6">
        <w:rPr>
          <w:rFonts w:ascii="Palatino Linotype" w:eastAsia="Times New Roman" w:hAnsi="Palatino Linotype" w:cs="Times New Roman"/>
          <w:color w:val="000000"/>
          <w:kern w:val="0"/>
          <w:sz w:val="27"/>
          <w:szCs w:val="27"/>
          <w14:ligatures w14:val="none"/>
        </w:rPr>
        <w:t>in regard to</w:t>
      </w:r>
      <w:proofErr w:type="gramEnd"/>
      <w:r w:rsidRPr="006C0CC6">
        <w:rPr>
          <w:rFonts w:ascii="Palatino Linotype" w:eastAsia="Times New Roman" w:hAnsi="Palatino Linotype" w:cs="Times New Roman"/>
          <w:color w:val="000000"/>
          <w:kern w:val="0"/>
          <w:sz w:val="27"/>
          <w:szCs w:val="27"/>
          <w14:ligatures w14:val="none"/>
        </w:rPr>
        <w:t xml:space="preserve"> that one matter of the enfranchisement of the blacks as a means of preventing the very thing which your Excellency seems to apprehend—that is a conflict of races.</w:t>
      </w:r>
    </w:p>
    <w:p w14:paraId="3A8AD824"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The President. I repeat. I merely wanted to indicate my views in reply to your address, and not to </w:t>
      </w:r>
      <w:proofErr w:type="gramStart"/>
      <w:r w:rsidRPr="006C0CC6">
        <w:rPr>
          <w:rFonts w:ascii="Palatino Linotype" w:eastAsia="Times New Roman" w:hAnsi="Palatino Linotype" w:cs="Times New Roman"/>
          <w:color w:val="000000"/>
          <w:kern w:val="0"/>
          <w:sz w:val="27"/>
          <w:szCs w:val="27"/>
          <w14:ligatures w14:val="none"/>
        </w:rPr>
        <w:t>enter into</w:t>
      </w:r>
      <w:proofErr w:type="gramEnd"/>
      <w:r w:rsidRPr="006C0CC6">
        <w:rPr>
          <w:rFonts w:ascii="Palatino Linotype" w:eastAsia="Times New Roman" w:hAnsi="Palatino Linotype" w:cs="Times New Roman"/>
          <w:color w:val="000000"/>
          <w:kern w:val="0"/>
          <w:sz w:val="27"/>
          <w:szCs w:val="27"/>
          <w14:ligatures w14:val="none"/>
        </w:rPr>
        <w:t xml:space="preserve"> any general controversy, as I could not well do so under the circumstances.</w:t>
      </w:r>
    </w:p>
    <w:p w14:paraId="7B92A66E"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Your statement was a very frank one, and I thought it was due to you </w:t>
      </w:r>
      <w:proofErr w:type="gramStart"/>
      <w:r w:rsidRPr="006C0CC6">
        <w:rPr>
          <w:rFonts w:ascii="Palatino Linotype" w:eastAsia="Times New Roman" w:hAnsi="Palatino Linotype" w:cs="Times New Roman"/>
          <w:color w:val="000000"/>
          <w:kern w:val="0"/>
          <w:sz w:val="27"/>
          <w:szCs w:val="27"/>
          <w14:ligatures w14:val="none"/>
        </w:rPr>
        <w:t>to meet</w:t>
      </w:r>
      <w:proofErr w:type="gramEnd"/>
      <w:r w:rsidRPr="006C0CC6">
        <w:rPr>
          <w:rFonts w:ascii="Palatino Linotype" w:eastAsia="Times New Roman" w:hAnsi="Palatino Linotype" w:cs="Times New Roman"/>
          <w:color w:val="000000"/>
          <w:kern w:val="0"/>
          <w:sz w:val="27"/>
          <w:szCs w:val="27"/>
          <w14:ligatures w14:val="none"/>
        </w:rPr>
        <w:t xml:space="preserve"> it in the same spirit.</w:t>
      </w:r>
    </w:p>
    <w:p w14:paraId="4407C37F"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Mr. </w:t>
      </w:r>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 Thank you, sir.</w:t>
      </w:r>
    </w:p>
    <w:p w14:paraId="78E3AA96"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The President. I think you will find, so far as the South is concerned, that if you will all inculcate there the idea in connection with the one you urge, that the colored people can live and advance in civilization to better advantage elsewhere than crowded right down there in the South, it would be better for them.</w:t>
      </w:r>
    </w:p>
    <w:p w14:paraId="51143952"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Mr. </w:t>
      </w:r>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 But the masters have the making of the laws, and we cannot get away from the plantations.</w:t>
      </w:r>
    </w:p>
    <w:p w14:paraId="0FE7F04F"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The President. What prevents you?</w:t>
      </w:r>
    </w:p>
    <w:p w14:paraId="4FFAC14B"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Mr. </w:t>
      </w:r>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 We have not the single right of locomotion through the Southern States now.</w:t>
      </w:r>
    </w:p>
    <w:p w14:paraId="61D635BB"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 xml:space="preserve">The President. Why </w:t>
      </w:r>
      <w:proofErr w:type="gramStart"/>
      <w:r w:rsidRPr="006C0CC6">
        <w:rPr>
          <w:rFonts w:ascii="Palatino Linotype" w:eastAsia="Times New Roman" w:hAnsi="Palatino Linotype" w:cs="Times New Roman"/>
          <w:color w:val="000000"/>
          <w:kern w:val="0"/>
          <w:sz w:val="27"/>
          <w:szCs w:val="27"/>
          <w14:ligatures w14:val="none"/>
        </w:rPr>
        <w:t>not;</w:t>
      </w:r>
      <w:proofErr w:type="gramEnd"/>
      <w:r w:rsidRPr="006C0CC6">
        <w:rPr>
          <w:rFonts w:ascii="Palatino Linotype" w:eastAsia="Times New Roman" w:hAnsi="Palatino Linotype" w:cs="Times New Roman"/>
          <w:color w:val="000000"/>
          <w:kern w:val="0"/>
          <w:sz w:val="27"/>
          <w:szCs w:val="27"/>
          <w14:ligatures w14:val="none"/>
        </w:rPr>
        <w:t xml:space="preserve"> the government furnishes you with every facility.</w:t>
      </w:r>
    </w:p>
    <w:p w14:paraId="71D83ED1"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Mr. </w:t>
      </w:r>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 There are six days in the year that the negro is free in </w:t>
      </w:r>
      <w:r w:rsidRPr="006C0CC6">
        <w:rPr>
          <w:rFonts w:ascii="Georgia" w:eastAsia="Times New Roman" w:hAnsi="Georgia" w:cs="Times New Roman"/>
          <w:b/>
          <w:bCs/>
          <w:color w:val="857E00"/>
          <w:kern w:val="0"/>
          <w:sz w:val="23"/>
          <w:szCs w:val="23"/>
          <w14:ligatures w14:val="none"/>
        </w:rPr>
        <w:t>[48</w:t>
      </w:r>
      <w:r w:rsidRPr="006C0CC6">
        <w:rPr>
          <w:rFonts w:ascii="Georgia" w:eastAsia="Times New Roman" w:hAnsi="Georgia" w:cs="Times New Roman"/>
          <w:b/>
          <w:bCs/>
          <w:noProof/>
          <w:color w:val="857E00"/>
          <w:kern w:val="0"/>
          <w:sz w:val="23"/>
          <w:szCs w:val="23"/>
          <w14:ligatures w14:val="none"/>
        </w:rPr>
        <w:drawing>
          <wp:inline distT="0" distB="0" distL="0" distR="0" wp14:anchorId="3BD6C5AD" wp14:editId="396A6373">
            <wp:extent cx="171450" cy="190500"/>
            <wp:effectExtent l="0" t="0" r="0" b="0"/>
            <wp:docPr id="24" name="Picture 9" descr="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6C0CC6">
        <w:rPr>
          <w:rFonts w:ascii="Georgia" w:eastAsia="Times New Roman" w:hAnsi="Georgia" w:cs="Times New Roman"/>
          <w:b/>
          <w:bCs/>
          <w:color w:val="857E00"/>
          <w:kern w:val="0"/>
          <w:sz w:val="23"/>
          <w:szCs w:val="23"/>
          <w14:ligatures w14:val="none"/>
        </w:rPr>
        <w:t>]</w:t>
      </w:r>
      <w:r w:rsidRPr="006C0CC6">
        <w:rPr>
          <w:rFonts w:ascii="Palatino Linotype" w:eastAsia="Times New Roman" w:hAnsi="Palatino Linotype" w:cs="Times New Roman"/>
          <w:color w:val="000000"/>
          <w:kern w:val="0"/>
          <w:sz w:val="27"/>
          <w:szCs w:val="27"/>
          <w14:ligatures w14:val="none"/>
        </w:rPr>
        <w:t> the South now, and his master then decides for him where he shall go, where he shall work, how much he shall work—in fact, he is divested of all political power. He is absolutely in the hands of those men.</w:t>
      </w:r>
    </w:p>
    <w:p w14:paraId="0FEEC9BF"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The President. If the master now controls him or his action, would he not control him in his vote?</w:t>
      </w:r>
    </w:p>
    <w:p w14:paraId="56BE5491"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Mr. </w:t>
      </w:r>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 Let the negro once understand that he has an organic right to vote, and he will raise up a party in the Southern States among the poor, who will rally with him. There is this conflict that you speak of between the wealthy slaveholder and the poor man.</w:t>
      </w:r>
    </w:p>
    <w:p w14:paraId="5EBF10A5"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The President. You touch right upon the point there. There is this conflict, and hence I suggest emigration. If he cannot get employment in the South, he has it in his power to go where he can get it.</w:t>
      </w:r>
    </w:p>
    <w:p w14:paraId="62EE7F34"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lastRenderedPageBreak/>
        <w:t xml:space="preserve">In parting, the President said that they were both desirous of accomplishing the same </w:t>
      </w:r>
      <w:proofErr w:type="gramStart"/>
      <w:r w:rsidRPr="006C0CC6">
        <w:rPr>
          <w:rFonts w:ascii="Palatino Linotype" w:eastAsia="Times New Roman" w:hAnsi="Palatino Linotype" w:cs="Times New Roman"/>
          <w:color w:val="000000"/>
          <w:kern w:val="0"/>
          <w:sz w:val="27"/>
          <w:szCs w:val="27"/>
          <w14:ligatures w14:val="none"/>
        </w:rPr>
        <w:t>ends, but</w:t>
      </w:r>
      <w:proofErr w:type="gramEnd"/>
      <w:r w:rsidRPr="006C0CC6">
        <w:rPr>
          <w:rFonts w:ascii="Palatino Linotype" w:eastAsia="Times New Roman" w:hAnsi="Palatino Linotype" w:cs="Times New Roman"/>
          <w:color w:val="000000"/>
          <w:kern w:val="0"/>
          <w:sz w:val="27"/>
          <w:szCs w:val="27"/>
          <w14:ligatures w14:val="none"/>
        </w:rPr>
        <w:t xml:space="preserve"> proposed to do so by following different roads.</w:t>
      </w:r>
    </w:p>
    <w:p w14:paraId="7292D1FE"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Mr. </w:t>
      </w:r>
      <w:r w:rsidRPr="006C0CC6">
        <w:rPr>
          <w:rFonts w:ascii="Palatino Linotype" w:eastAsia="Times New Roman" w:hAnsi="Palatino Linotype" w:cs="Times New Roman"/>
          <w:color w:val="000000"/>
          <w:kern w:val="0"/>
          <w:sz w:val="27"/>
          <w:szCs w:val="27"/>
          <w:shd w:val="clear" w:color="auto" w:fill="FFFFB8"/>
          <w14:ligatures w14:val="none"/>
        </w:rPr>
        <w:t>Douglass</w:t>
      </w:r>
      <w:r w:rsidRPr="006C0CC6">
        <w:rPr>
          <w:rFonts w:ascii="Palatino Linotype" w:eastAsia="Times New Roman" w:hAnsi="Palatino Linotype" w:cs="Times New Roman"/>
          <w:color w:val="000000"/>
          <w:kern w:val="0"/>
          <w:sz w:val="27"/>
          <w:szCs w:val="27"/>
          <w14:ligatures w14:val="none"/>
        </w:rPr>
        <w:t>, on turning to leave, remarked to his fellow delegates: “The President sends us to the people, and we go to the people.”</w:t>
      </w:r>
    </w:p>
    <w:p w14:paraId="058EF0E4"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7"/>
          <w:szCs w:val="27"/>
          <w14:ligatures w14:val="none"/>
        </w:rPr>
      </w:pPr>
      <w:r w:rsidRPr="006C0CC6">
        <w:rPr>
          <w:rFonts w:ascii="Palatino Linotype" w:eastAsia="Times New Roman" w:hAnsi="Palatino Linotype" w:cs="Times New Roman"/>
          <w:color w:val="000000"/>
          <w:kern w:val="0"/>
          <w:sz w:val="27"/>
          <w:szCs w:val="27"/>
          <w14:ligatures w14:val="none"/>
        </w:rPr>
        <w:t>The President. Yes, sir; I have great faith in the people. I believe they will do what is right.</w:t>
      </w:r>
      <w:hyperlink r:id="rId7" w:anchor="AWJN-01-10-02-0026-fn-0003" w:history="1">
        <w:r w:rsidRPr="006C0CC6">
          <w:rPr>
            <w:rFonts w:ascii="Verdana" w:eastAsia="Times New Roman" w:hAnsi="Verdana" w:cs="Times New Roman"/>
            <w:b/>
            <w:bCs/>
            <w:color w:val="A40000"/>
            <w:kern w:val="0"/>
            <w:sz w:val="19"/>
            <w:szCs w:val="19"/>
            <w:u w:val="single"/>
            <w14:ligatures w14:val="none"/>
          </w:rPr>
          <w:t>3</w:t>
        </w:r>
      </w:hyperlink>
    </w:p>
    <w:p w14:paraId="57BC18CB" w14:textId="77777777" w:rsidR="006C0CC6" w:rsidRPr="006C0CC6" w:rsidRDefault="006C0CC6" w:rsidP="006C0CC6">
      <w:pPr>
        <w:shd w:val="clear" w:color="auto" w:fill="F7F7E7"/>
        <w:spacing w:after="0" w:line="360" w:lineRule="atLeast"/>
        <w:rPr>
          <w:rFonts w:ascii="Palatino Linotype" w:eastAsia="Times New Roman" w:hAnsi="Palatino Linotype" w:cs="Times New Roman"/>
          <w:color w:val="000000"/>
          <w:kern w:val="0"/>
          <w:sz w:val="22"/>
          <w:szCs w:val="22"/>
          <w14:ligatures w14:val="none"/>
        </w:rPr>
      </w:pPr>
      <w:r w:rsidRPr="006C0CC6">
        <w:rPr>
          <w:rFonts w:ascii="Palatino Linotype" w:eastAsia="Times New Roman" w:hAnsi="Palatino Linotype" w:cs="Times New Roman"/>
          <w:i/>
          <w:iCs/>
          <w:color w:val="000000"/>
          <w:kern w:val="0"/>
          <w:sz w:val="22"/>
          <w:szCs w:val="22"/>
          <w14:ligatures w14:val="none"/>
        </w:rPr>
        <w:t>Washington Morning Chronicle</w:t>
      </w:r>
      <w:r w:rsidRPr="006C0CC6">
        <w:rPr>
          <w:rFonts w:ascii="Palatino Linotype" w:eastAsia="Times New Roman" w:hAnsi="Palatino Linotype" w:cs="Times New Roman"/>
          <w:color w:val="000000"/>
          <w:kern w:val="0"/>
          <w:sz w:val="22"/>
          <w:szCs w:val="22"/>
          <w14:ligatures w14:val="none"/>
        </w:rPr>
        <w:t>, Feb. 8, 1866.</w:t>
      </w:r>
    </w:p>
    <w:p w14:paraId="661005E6" w14:textId="77777777" w:rsidR="006C0CC6" w:rsidRPr="006C0CC6" w:rsidRDefault="006C0CC6" w:rsidP="006C0CC6">
      <w:pPr>
        <w:shd w:val="clear" w:color="auto" w:fill="F7F7E7"/>
        <w:spacing w:after="0" w:line="360" w:lineRule="atLeast"/>
        <w:ind w:firstLine="240"/>
        <w:rPr>
          <w:rFonts w:ascii="Palatino Linotype" w:eastAsia="Times New Roman" w:hAnsi="Palatino Linotype" w:cs="Times New Roman"/>
          <w:color w:val="000000"/>
          <w:kern w:val="0"/>
          <w:sz w:val="22"/>
          <w:szCs w:val="22"/>
          <w14:ligatures w14:val="none"/>
        </w:rPr>
      </w:pPr>
      <w:hyperlink r:id="rId8" w:anchor="AWJN-01-10-02-0026-fn-0001-ptr" w:history="1">
        <w:r w:rsidRPr="006C0CC6">
          <w:rPr>
            <w:rFonts w:ascii="Verdana" w:eastAsia="Times New Roman" w:hAnsi="Verdana" w:cs="Times New Roman"/>
            <w:b/>
            <w:bCs/>
            <w:color w:val="A40000"/>
            <w:kern w:val="0"/>
            <w:sz w:val="17"/>
            <w:szCs w:val="17"/>
            <w:u w:val="single"/>
            <w14:ligatures w14:val="none"/>
          </w:rPr>
          <w:t>1</w:t>
        </w:r>
      </w:hyperlink>
      <w:r w:rsidRPr="006C0CC6">
        <w:rPr>
          <w:rFonts w:ascii="Palatino Linotype" w:eastAsia="Times New Roman" w:hAnsi="Palatino Linotype" w:cs="Times New Roman"/>
          <w:color w:val="000000"/>
          <w:kern w:val="0"/>
          <w:sz w:val="22"/>
          <w:szCs w:val="22"/>
          <w14:ligatures w14:val="none"/>
        </w:rPr>
        <w:t> </w:t>
      </w:r>
    </w:p>
    <w:p w14:paraId="0FBF46D0"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2"/>
          <w:szCs w:val="22"/>
          <w14:ligatures w14:val="none"/>
        </w:rPr>
      </w:pPr>
      <w:r w:rsidRPr="006C0CC6">
        <w:rPr>
          <w:rFonts w:ascii="Palatino Linotype" w:eastAsia="Times New Roman" w:hAnsi="Palatino Linotype" w:cs="Times New Roman"/>
          <w:color w:val="000000"/>
          <w:kern w:val="0"/>
          <w:sz w:val="22"/>
          <w:szCs w:val="22"/>
          <w14:ligatures w14:val="none"/>
        </w:rPr>
        <w:t>The delegation, representing the Equal Rights convention recently held in Washington, included </w:t>
      </w:r>
      <w:r w:rsidRPr="006C0CC6">
        <w:rPr>
          <w:rFonts w:ascii="Palatino Linotype" w:eastAsia="Times New Roman" w:hAnsi="Palatino Linotype" w:cs="Times New Roman"/>
          <w:color w:val="000000"/>
          <w:kern w:val="0"/>
          <w:sz w:val="22"/>
          <w:szCs w:val="22"/>
          <w:shd w:val="clear" w:color="auto" w:fill="FFFFB8"/>
          <w14:ligatures w14:val="none"/>
        </w:rPr>
        <w:t>Frederick</w:t>
      </w:r>
      <w:r w:rsidRPr="006C0CC6">
        <w:rPr>
          <w:rFonts w:ascii="Palatino Linotype" w:eastAsia="Times New Roman" w:hAnsi="Palatino Linotype" w:cs="Times New Roman"/>
          <w:color w:val="000000"/>
          <w:kern w:val="0"/>
          <w:sz w:val="22"/>
          <w:szCs w:val="22"/>
          <w14:ligatures w14:val="none"/>
        </w:rPr>
        <w:t> </w:t>
      </w:r>
      <w:r w:rsidRPr="006C0CC6">
        <w:rPr>
          <w:rFonts w:ascii="Palatino Linotype" w:eastAsia="Times New Roman" w:hAnsi="Palatino Linotype" w:cs="Times New Roman"/>
          <w:color w:val="000000"/>
          <w:kern w:val="0"/>
          <w:sz w:val="22"/>
          <w:szCs w:val="22"/>
          <w:shd w:val="clear" w:color="auto" w:fill="FFFFB8"/>
          <w14:ligatures w14:val="none"/>
        </w:rPr>
        <w:t>Douglass</w:t>
      </w:r>
      <w:r w:rsidRPr="006C0CC6">
        <w:rPr>
          <w:rFonts w:ascii="Palatino Linotype" w:eastAsia="Times New Roman" w:hAnsi="Palatino Linotype" w:cs="Times New Roman"/>
          <w:color w:val="000000"/>
          <w:kern w:val="0"/>
          <w:sz w:val="22"/>
          <w:szCs w:val="22"/>
          <w14:ligatures w14:val="none"/>
        </w:rPr>
        <w:t> (1817–1895), the former slave and leader in the abolition/civil rights movement; and George T. Downing (1819–1903), a northern-born businessman, restauranteur, and civil rights activist. The group met with Johnson at the White House, where he greeted them. Rayford W. Logan and Michael R. Winston, eds., </w:t>
      </w:r>
      <w:r w:rsidRPr="006C0CC6">
        <w:rPr>
          <w:rFonts w:ascii="Palatino Linotype" w:eastAsia="Times New Roman" w:hAnsi="Palatino Linotype" w:cs="Times New Roman"/>
          <w:i/>
          <w:iCs/>
          <w:color w:val="000000"/>
          <w:kern w:val="0"/>
          <w:sz w:val="22"/>
          <w:szCs w:val="22"/>
          <w14:ligatures w14:val="none"/>
        </w:rPr>
        <w:t>Dictionary of American Negro Biography</w:t>
      </w:r>
      <w:r w:rsidRPr="006C0CC6">
        <w:rPr>
          <w:rFonts w:ascii="Palatino Linotype" w:eastAsia="Times New Roman" w:hAnsi="Palatino Linotype" w:cs="Times New Roman"/>
          <w:color w:val="000000"/>
          <w:kern w:val="0"/>
          <w:sz w:val="22"/>
          <w:szCs w:val="22"/>
          <w14:ligatures w14:val="none"/>
        </w:rPr>
        <w:t> (New York, 1982).</w:t>
      </w:r>
    </w:p>
    <w:p w14:paraId="380C4F83" w14:textId="77777777" w:rsidR="006C0CC6" w:rsidRPr="006C0CC6" w:rsidRDefault="006C0CC6" w:rsidP="006C0CC6">
      <w:pPr>
        <w:shd w:val="clear" w:color="auto" w:fill="F7F7E7"/>
        <w:spacing w:after="0" w:line="360" w:lineRule="atLeast"/>
        <w:ind w:firstLine="240"/>
        <w:rPr>
          <w:rFonts w:ascii="Palatino Linotype" w:eastAsia="Times New Roman" w:hAnsi="Palatino Linotype" w:cs="Times New Roman"/>
          <w:color w:val="000000"/>
          <w:kern w:val="0"/>
          <w:sz w:val="22"/>
          <w:szCs w:val="22"/>
          <w14:ligatures w14:val="none"/>
        </w:rPr>
      </w:pPr>
      <w:hyperlink r:id="rId9" w:anchor="AWJN-01-10-02-0026-fn-0002-ptr" w:history="1">
        <w:r w:rsidRPr="006C0CC6">
          <w:rPr>
            <w:rFonts w:ascii="Verdana" w:eastAsia="Times New Roman" w:hAnsi="Verdana" w:cs="Times New Roman"/>
            <w:b/>
            <w:bCs/>
            <w:color w:val="A40000"/>
            <w:kern w:val="0"/>
            <w:sz w:val="17"/>
            <w:szCs w:val="17"/>
            <w:u w:val="single"/>
            <w14:ligatures w14:val="none"/>
          </w:rPr>
          <w:t>2</w:t>
        </w:r>
      </w:hyperlink>
      <w:r w:rsidRPr="006C0CC6">
        <w:rPr>
          <w:rFonts w:ascii="Palatino Linotype" w:eastAsia="Times New Roman" w:hAnsi="Palatino Linotype" w:cs="Times New Roman"/>
          <w:color w:val="000000"/>
          <w:kern w:val="0"/>
          <w:sz w:val="22"/>
          <w:szCs w:val="22"/>
          <w14:ligatures w14:val="none"/>
        </w:rPr>
        <w:t> </w:t>
      </w:r>
    </w:p>
    <w:p w14:paraId="4B532609" w14:textId="77777777" w:rsidR="006C0CC6" w:rsidRPr="006C0CC6" w:rsidRDefault="006C0CC6" w:rsidP="006C0CC6">
      <w:pPr>
        <w:shd w:val="clear" w:color="auto" w:fill="F7F7E7"/>
        <w:spacing w:after="0" w:line="360" w:lineRule="atLeast"/>
        <w:ind w:firstLine="360"/>
        <w:rPr>
          <w:rFonts w:ascii="Palatino Linotype" w:eastAsia="Times New Roman" w:hAnsi="Palatino Linotype" w:cs="Times New Roman"/>
          <w:color w:val="000000"/>
          <w:kern w:val="0"/>
          <w:sz w:val="22"/>
          <w:szCs w:val="22"/>
          <w14:ligatures w14:val="none"/>
        </w:rPr>
      </w:pPr>
      <w:r w:rsidRPr="006C0CC6">
        <w:rPr>
          <w:rFonts w:ascii="Palatino Linotype" w:eastAsia="Times New Roman" w:hAnsi="Palatino Linotype" w:cs="Times New Roman"/>
          <w:color w:val="000000"/>
          <w:kern w:val="0"/>
          <w:sz w:val="22"/>
          <w:szCs w:val="22"/>
          <w14:ligatures w14:val="none"/>
        </w:rPr>
        <w:t>The newspaper accounts make clear that the interview took place on February 7, 1866, in Washington.</w:t>
      </w:r>
    </w:p>
    <w:p w14:paraId="197B768D" w14:textId="77777777" w:rsidR="006C0CC6" w:rsidRDefault="006C0CC6"/>
    <w:p w14:paraId="0763E58F" w14:textId="77777777" w:rsidR="00CC22E1" w:rsidRPr="00CC22E1" w:rsidRDefault="00CC22E1" w:rsidP="00CC22E1">
      <w:r w:rsidRPr="00CC22E1">
        <w:rPr>
          <w:b/>
          <w:bCs/>
        </w:rPr>
        <w:t>Cite as: </w:t>
      </w:r>
      <w:r w:rsidRPr="00CC22E1">
        <w:rPr>
          <w:i/>
          <w:iCs/>
        </w:rPr>
        <w:t>The Papers of Andrew Johnson Digital Edition</w:t>
      </w:r>
      <w:r w:rsidRPr="00CC22E1">
        <w:t>, ed. LeRoy P. Graf, Ralph W. Haskins, and Paul H. Bergeron. Charlottesville: University of Virginia Press, Rotunda, 2020.</w:t>
      </w:r>
    </w:p>
    <w:p w14:paraId="1E6A4DDB" w14:textId="77777777" w:rsidR="00CC22E1" w:rsidRPr="00CC22E1" w:rsidRDefault="00CC22E1" w:rsidP="00CC22E1">
      <w:r w:rsidRPr="00CC22E1">
        <w:rPr>
          <w:b/>
          <w:bCs/>
        </w:rPr>
        <w:t>Canonic URL: </w:t>
      </w:r>
      <w:r w:rsidRPr="00CC22E1">
        <w:t>https://rotunda.upress.virginia.edu/founders/AWJN-01-10-02-0026 [accessed 03 Dec 2025]</w:t>
      </w:r>
    </w:p>
    <w:p w14:paraId="6F399928" w14:textId="77777777" w:rsidR="00CC22E1" w:rsidRPr="00CC22E1" w:rsidRDefault="00CC22E1" w:rsidP="00CC22E1">
      <w:r w:rsidRPr="00CC22E1">
        <w:rPr>
          <w:b/>
          <w:bCs/>
        </w:rPr>
        <w:t>Original source: </w:t>
      </w:r>
      <w:r w:rsidRPr="00CC22E1">
        <w:t>Volume 10, February–July 1866</w:t>
      </w:r>
    </w:p>
    <w:p w14:paraId="2EBFB728" w14:textId="77777777" w:rsidR="00CC22E1" w:rsidRDefault="00CC22E1"/>
    <w:sectPr w:rsidR="00CC2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C6"/>
    <w:rsid w:val="006C0CC6"/>
    <w:rsid w:val="00801D6C"/>
    <w:rsid w:val="00882A9F"/>
    <w:rsid w:val="00983C03"/>
    <w:rsid w:val="00CC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EB08"/>
  <w15:chartTrackingRefBased/>
  <w15:docId w15:val="{601882A1-A266-435E-86A3-510AFA58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CC6"/>
    <w:rPr>
      <w:rFonts w:eastAsiaTheme="majorEastAsia" w:cstheme="majorBidi"/>
      <w:color w:val="272727" w:themeColor="text1" w:themeTint="D8"/>
    </w:rPr>
  </w:style>
  <w:style w:type="paragraph" w:styleId="Title">
    <w:name w:val="Title"/>
    <w:basedOn w:val="Normal"/>
    <w:next w:val="Normal"/>
    <w:link w:val="TitleChar"/>
    <w:uiPriority w:val="10"/>
    <w:qFormat/>
    <w:rsid w:val="006C0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CC6"/>
    <w:pPr>
      <w:spacing w:before="160"/>
      <w:jc w:val="center"/>
    </w:pPr>
    <w:rPr>
      <w:i/>
      <w:iCs/>
      <w:color w:val="404040" w:themeColor="text1" w:themeTint="BF"/>
    </w:rPr>
  </w:style>
  <w:style w:type="character" w:customStyle="1" w:styleId="QuoteChar">
    <w:name w:val="Quote Char"/>
    <w:basedOn w:val="DefaultParagraphFont"/>
    <w:link w:val="Quote"/>
    <w:uiPriority w:val="29"/>
    <w:rsid w:val="006C0CC6"/>
    <w:rPr>
      <w:i/>
      <w:iCs/>
      <w:color w:val="404040" w:themeColor="text1" w:themeTint="BF"/>
    </w:rPr>
  </w:style>
  <w:style w:type="paragraph" w:styleId="ListParagraph">
    <w:name w:val="List Paragraph"/>
    <w:basedOn w:val="Normal"/>
    <w:uiPriority w:val="34"/>
    <w:qFormat/>
    <w:rsid w:val="006C0CC6"/>
    <w:pPr>
      <w:ind w:left="720"/>
      <w:contextualSpacing/>
    </w:pPr>
  </w:style>
  <w:style w:type="character" w:styleId="IntenseEmphasis">
    <w:name w:val="Intense Emphasis"/>
    <w:basedOn w:val="DefaultParagraphFont"/>
    <w:uiPriority w:val="21"/>
    <w:qFormat/>
    <w:rsid w:val="006C0CC6"/>
    <w:rPr>
      <w:i/>
      <w:iCs/>
      <w:color w:val="0F4761" w:themeColor="accent1" w:themeShade="BF"/>
    </w:rPr>
  </w:style>
  <w:style w:type="paragraph" w:styleId="IntenseQuote">
    <w:name w:val="Intense Quote"/>
    <w:basedOn w:val="Normal"/>
    <w:next w:val="Normal"/>
    <w:link w:val="IntenseQuoteChar"/>
    <w:uiPriority w:val="30"/>
    <w:qFormat/>
    <w:rsid w:val="006C0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CC6"/>
    <w:rPr>
      <w:i/>
      <w:iCs/>
      <w:color w:val="0F4761" w:themeColor="accent1" w:themeShade="BF"/>
    </w:rPr>
  </w:style>
  <w:style w:type="character" w:styleId="IntenseReference">
    <w:name w:val="Intense Reference"/>
    <w:basedOn w:val="DefaultParagraphFont"/>
    <w:uiPriority w:val="32"/>
    <w:qFormat/>
    <w:rsid w:val="006C0C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tunda.upress.virginia.edu/founders/default.xqy?keys=AWJN-search-1-1&amp;expandNote=on" TargetMode="External"/><Relationship Id="rId3" Type="http://schemas.openxmlformats.org/officeDocument/2006/relationships/webSettings" Target="webSettings.xml"/><Relationship Id="rId7" Type="http://schemas.openxmlformats.org/officeDocument/2006/relationships/hyperlink" Target="https://rotunda.upress.virginia.edu/founders/default.xqy?keys=AWJN-search-1-1&amp;expandNote=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s://rotunda.upress.virginia.edu/founders/default.xqy?keys=AWJN-search-1-1&amp;expandNote=on" TargetMode="External"/><Relationship Id="rId10" Type="http://schemas.openxmlformats.org/officeDocument/2006/relationships/fontTable" Target="fontTable.xml"/><Relationship Id="rId4" Type="http://schemas.openxmlformats.org/officeDocument/2006/relationships/hyperlink" Target="https://rotunda.upress.virginia.edu/founders/default.xqy?keys=AWJN-search-1-1&amp;expandNote=on" TargetMode="External"/><Relationship Id="rId9" Type="http://schemas.openxmlformats.org/officeDocument/2006/relationships/hyperlink" Target="https://rotunda.upress.virginia.edu/founders/default.xqy?keys=AWJN-search-1-1&amp;expandNote=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4113</Words>
  <Characters>18506</Characters>
  <Application>Microsoft Office Word</Application>
  <DocSecurity>0</DocSecurity>
  <Lines>337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Kumar</dc:creator>
  <cp:keywords/>
  <dc:description/>
  <cp:lastModifiedBy>Sara Kumar</cp:lastModifiedBy>
  <cp:revision>2</cp:revision>
  <dcterms:created xsi:type="dcterms:W3CDTF">2025-12-03T14:33:00Z</dcterms:created>
  <dcterms:modified xsi:type="dcterms:W3CDTF">2025-12-03T14:55:00Z</dcterms:modified>
</cp:coreProperties>
</file>